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25" w:rsidRDefault="00DD2F25"/>
    <w:p w:rsidR="00FD65C0" w:rsidRDefault="00FD65C0"/>
    <w:p w:rsidR="00FD65C0" w:rsidRDefault="00FD65C0">
      <w:pPr>
        <w:rPr>
          <w:sz w:val="24"/>
          <w:szCs w:val="24"/>
          <w:lang w:val="de-DE"/>
        </w:rPr>
      </w:pPr>
      <w:r w:rsidRPr="006237F3">
        <w:rPr>
          <w:sz w:val="24"/>
          <w:szCs w:val="24"/>
          <w:lang w:val="de-DE"/>
        </w:rPr>
        <w:t xml:space="preserve">Prof.  Dr. hab. Waldemar </w:t>
      </w:r>
      <w:proofErr w:type="spellStart"/>
      <w:r w:rsidRPr="006237F3">
        <w:rPr>
          <w:sz w:val="24"/>
          <w:szCs w:val="24"/>
          <w:lang w:val="de-DE"/>
        </w:rPr>
        <w:t>Łazuga</w:t>
      </w:r>
      <w:proofErr w:type="spellEnd"/>
    </w:p>
    <w:p w:rsidR="00AA628E" w:rsidRPr="00C537CA" w:rsidRDefault="00AA628E">
      <w:pPr>
        <w:rPr>
          <w:sz w:val="24"/>
          <w:szCs w:val="24"/>
        </w:rPr>
      </w:pPr>
      <w:r w:rsidRPr="00C537CA">
        <w:rPr>
          <w:sz w:val="24"/>
          <w:szCs w:val="24"/>
        </w:rPr>
        <w:t>Os. Bolesława Chrobrego 11/166</w:t>
      </w:r>
    </w:p>
    <w:p w:rsidR="00AA628E" w:rsidRPr="00C537CA" w:rsidRDefault="00AA628E">
      <w:pPr>
        <w:rPr>
          <w:sz w:val="24"/>
          <w:szCs w:val="24"/>
        </w:rPr>
      </w:pPr>
      <w:r w:rsidRPr="00C537CA">
        <w:rPr>
          <w:sz w:val="24"/>
          <w:szCs w:val="24"/>
        </w:rPr>
        <w:t>60 – 681 Poznań</w:t>
      </w:r>
    </w:p>
    <w:p w:rsidR="00FD65C0" w:rsidRPr="00C537CA" w:rsidRDefault="00FD65C0">
      <w:pPr>
        <w:rPr>
          <w:sz w:val="24"/>
          <w:szCs w:val="24"/>
        </w:rPr>
      </w:pPr>
    </w:p>
    <w:p w:rsidR="00FD65C0" w:rsidRDefault="00FD65C0">
      <w:pPr>
        <w:rPr>
          <w:sz w:val="24"/>
          <w:szCs w:val="24"/>
        </w:rPr>
      </w:pPr>
      <w:r w:rsidRPr="00C537CA">
        <w:rPr>
          <w:sz w:val="24"/>
          <w:szCs w:val="24"/>
        </w:rPr>
        <w:tab/>
      </w:r>
      <w:r w:rsidRPr="00C537CA">
        <w:rPr>
          <w:sz w:val="24"/>
          <w:szCs w:val="24"/>
        </w:rPr>
        <w:tab/>
      </w:r>
      <w:r w:rsidRPr="00C537CA">
        <w:rPr>
          <w:sz w:val="24"/>
          <w:szCs w:val="24"/>
        </w:rPr>
        <w:tab/>
      </w:r>
      <w:r w:rsidRPr="00FD65C0">
        <w:rPr>
          <w:sz w:val="24"/>
          <w:szCs w:val="24"/>
        </w:rPr>
        <w:t>Życiorys</w:t>
      </w:r>
    </w:p>
    <w:p w:rsidR="00690A1D" w:rsidRPr="00FD65C0" w:rsidRDefault="00690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Dorobek naukowy</w:t>
      </w:r>
    </w:p>
    <w:p w:rsidR="00FD65C0" w:rsidRPr="00FD65C0" w:rsidRDefault="00FD65C0">
      <w:pPr>
        <w:rPr>
          <w:sz w:val="24"/>
          <w:szCs w:val="24"/>
        </w:rPr>
      </w:pPr>
    </w:p>
    <w:p w:rsidR="007139A3" w:rsidRDefault="00FD65C0" w:rsidP="00FD65C0">
      <w:pPr>
        <w:jc w:val="both"/>
        <w:rPr>
          <w:sz w:val="24"/>
          <w:szCs w:val="24"/>
        </w:rPr>
      </w:pPr>
      <w:r w:rsidRPr="00FD65C0">
        <w:rPr>
          <w:sz w:val="24"/>
          <w:szCs w:val="24"/>
        </w:rPr>
        <w:tab/>
        <w:t>Urodziłem się w Świdwinie (na P</w:t>
      </w:r>
      <w:r>
        <w:rPr>
          <w:sz w:val="24"/>
          <w:szCs w:val="24"/>
        </w:rPr>
        <w:t xml:space="preserve">omorzu) 21. 01. 1952 r. W latach 1971 – 1975  studiowałem na Wydziale </w:t>
      </w:r>
      <w:proofErr w:type="spellStart"/>
      <w:r>
        <w:rPr>
          <w:sz w:val="24"/>
          <w:szCs w:val="24"/>
        </w:rPr>
        <w:t>Historyczno</w:t>
      </w:r>
      <w:proofErr w:type="spellEnd"/>
      <w:r>
        <w:rPr>
          <w:sz w:val="24"/>
          <w:szCs w:val="24"/>
        </w:rPr>
        <w:t xml:space="preserve"> – Filozoficznym Uniwersytetu im. Adama Mickiewicza w Poznaniu. Od II roku studiów realizowałem program historycznych studiów indywidualnych  poszerzonych o przedmioty z dziedziny prawa, historii sztuki  i  socjologii. Od początku moim opiekunem naukowym był prof. dr hab. Janusz Pajewski.  Studiując w takim trybie ukończyłem studia na rok przed terminem</w:t>
      </w:r>
      <w:r w:rsidR="006237F3">
        <w:rPr>
          <w:sz w:val="24"/>
          <w:szCs w:val="24"/>
        </w:rPr>
        <w:t>. W</w:t>
      </w:r>
      <w:r>
        <w:rPr>
          <w:sz w:val="24"/>
          <w:szCs w:val="24"/>
        </w:rPr>
        <w:t xml:space="preserve">  1975 r. objąłem na Uniwersytecie asystenturę.  Zarówno promotorem mojego magisterium, jak i doktoratu </w:t>
      </w:r>
      <w:r w:rsidR="00417896">
        <w:rPr>
          <w:sz w:val="24"/>
          <w:szCs w:val="24"/>
        </w:rPr>
        <w:t>(</w:t>
      </w:r>
      <w:r>
        <w:rPr>
          <w:sz w:val="24"/>
          <w:szCs w:val="24"/>
        </w:rPr>
        <w:t>w 1979 r.</w:t>
      </w:r>
      <w:r w:rsidR="007139A3">
        <w:rPr>
          <w:sz w:val="24"/>
          <w:szCs w:val="24"/>
        </w:rPr>
        <w:t>)</w:t>
      </w:r>
      <w:r>
        <w:rPr>
          <w:sz w:val="24"/>
          <w:szCs w:val="24"/>
        </w:rPr>
        <w:t xml:space="preserve"> był profesor Janusz Pajewski. Obie prace otrzymały wyróżnienie.</w:t>
      </w:r>
      <w:r w:rsidR="007139A3">
        <w:rPr>
          <w:sz w:val="24"/>
          <w:szCs w:val="24"/>
        </w:rPr>
        <w:t xml:space="preserve"> W 1982 r. doktorat ukazał się drukiem („Michał Bobrzyński. Myśl historyczna, a działalność polityczna” PWN Warszawa). Miał ponad 20 recenzji i doczekał się trzech wydań. </w:t>
      </w:r>
    </w:p>
    <w:p w:rsidR="00184935" w:rsidRDefault="007139A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UAM przeszedłem wszystkie szczeble akademickiej kariery – od asystenta do profesora zwyczajnego. W </w:t>
      </w:r>
      <w:r w:rsidR="006A1550">
        <w:rPr>
          <w:sz w:val="24"/>
          <w:szCs w:val="24"/>
        </w:rPr>
        <w:t xml:space="preserve">1990 r. uzyskałem habilitację na podstawie wyróżnionej rozprawy: „Rządy polskie” w Austrii. Gabinet Kazimierza hr. Badeniego. </w:t>
      </w:r>
      <w:r w:rsidR="00257D9A">
        <w:rPr>
          <w:sz w:val="24"/>
          <w:szCs w:val="24"/>
        </w:rPr>
        <w:t xml:space="preserve"> Potem stopniowo powiększałem swój dorobek naukowy.  Wespół z prof. Januszem Pajewskim opublikowałem biografię Gabriela Narutowicza (należała do najlepiej sprzedających się książek w kraju). </w:t>
      </w:r>
      <w:r w:rsidR="001D5B9D">
        <w:rPr>
          <w:sz w:val="24"/>
          <w:szCs w:val="24"/>
        </w:rPr>
        <w:t xml:space="preserve">A także – już samodzielnie - </w:t>
      </w:r>
      <w:r w:rsidR="00257D9A">
        <w:rPr>
          <w:sz w:val="24"/>
          <w:szCs w:val="24"/>
        </w:rPr>
        <w:t xml:space="preserve"> niewielkie studium o moim mistrzu. Odbywałem naukowe staże w Austrii</w:t>
      </w:r>
      <w:r w:rsidR="00C537CA">
        <w:rPr>
          <w:sz w:val="24"/>
          <w:szCs w:val="24"/>
        </w:rPr>
        <w:t>&lt; Niemczech</w:t>
      </w:r>
      <w:r w:rsidR="00257D9A">
        <w:rPr>
          <w:sz w:val="24"/>
          <w:szCs w:val="24"/>
        </w:rPr>
        <w:t xml:space="preserve"> i Czechach. </w:t>
      </w:r>
      <w:r w:rsidR="006237F3">
        <w:rPr>
          <w:sz w:val="24"/>
          <w:szCs w:val="24"/>
        </w:rPr>
        <w:t xml:space="preserve"> Wygłaszałem wykłady we wszystkich większych ośrodkach akademickich kraju, a także w Pradze, Berlinie, Wiedniu, Rzymie, Kijowie, Lwowie i Mińsku. </w:t>
      </w:r>
      <w:r w:rsidR="001D5B9D">
        <w:rPr>
          <w:sz w:val="24"/>
          <w:szCs w:val="24"/>
        </w:rPr>
        <w:t xml:space="preserve"> Napisałem trzy podręczniki szkolne do historii. </w:t>
      </w:r>
      <w:r w:rsidR="006A1550">
        <w:rPr>
          <w:sz w:val="24"/>
          <w:szCs w:val="24"/>
        </w:rPr>
        <w:t>W 1999 r. zostałem profesorem tytularnym.</w:t>
      </w:r>
      <w:r w:rsidR="001B3C43">
        <w:rPr>
          <w:sz w:val="24"/>
          <w:szCs w:val="24"/>
        </w:rPr>
        <w:t xml:space="preserve"> Od lat współpracuję z mediami. Publikowałem w wielu gazetach i czasopismach (Tygodnik Powszechny, Polityka, Gazeta Wyborcza,  Rzeczpospolita,  Przegląd Polityczny, Głos Wielkopolski i innych) </w:t>
      </w:r>
      <w:r w:rsidR="006A1550">
        <w:rPr>
          <w:sz w:val="24"/>
          <w:szCs w:val="24"/>
        </w:rPr>
        <w:t xml:space="preserve"> </w:t>
      </w:r>
    </w:p>
    <w:p w:rsidR="00184935" w:rsidRPr="001B3C43" w:rsidRDefault="00184935" w:rsidP="00FD65C0">
      <w:pPr>
        <w:jc w:val="both"/>
        <w:rPr>
          <w:i/>
          <w:sz w:val="24"/>
          <w:szCs w:val="24"/>
        </w:rPr>
      </w:pPr>
      <w:r w:rsidRPr="001B3C43">
        <w:rPr>
          <w:i/>
          <w:sz w:val="24"/>
          <w:szCs w:val="24"/>
        </w:rPr>
        <w:t>Pełnione funkcje</w:t>
      </w:r>
      <w:r w:rsidR="001D5B9D" w:rsidRPr="001B3C43">
        <w:rPr>
          <w:i/>
          <w:sz w:val="24"/>
          <w:szCs w:val="24"/>
        </w:rPr>
        <w:t xml:space="preserve"> akademickie </w:t>
      </w:r>
      <w:r w:rsidRPr="001B3C43">
        <w:rPr>
          <w:i/>
          <w:sz w:val="24"/>
          <w:szCs w:val="24"/>
        </w:rPr>
        <w:t>:</w:t>
      </w:r>
    </w:p>
    <w:p w:rsidR="00184935" w:rsidRDefault="00184935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w latach  1996 – 2004: dyrektor Centrum Studiów Otwartych na UAM.</w:t>
      </w:r>
    </w:p>
    <w:p w:rsidR="001D5B9D" w:rsidRDefault="00184935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prorektor, a w latach 2002 – 2008 rektor Wyższej Szkoły Nauk Humanistycznych i Dziennikarstwa, w tych samych latach wiceprzewodniczący Konfere</w:t>
      </w:r>
      <w:r w:rsidR="001D5B9D">
        <w:rPr>
          <w:sz w:val="24"/>
          <w:szCs w:val="24"/>
        </w:rPr>
        <w:t>n</w:t>
      </w:r>
      <w:r>
        <w:rPr>
          <w:sz w:val="24"/>
          <w:szCs w:val="24"/>
        </w:rPr>
        <w:t>cji Rektorów</w:t>
      </w:r>
      <w:r w:rsidR="001D5B9D">
        <w:rPr>
          <w:sz w:val="24"/>
          <w:szCs w:val="24"/>
        </w:rPr>
        <w:t xml:space="preserve"> Uczelni Niepaństwowych (KRUN), a następnie wiceprzewodniczący Konferencji Rektorów Zawodowych Szkół Polskich (KRZSP). </w:t>
      </w:r>
    </w:p>
    <w:p w:rsidR="001D5B9D" w:rsidRDefault="001D5B9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kierownik i twórca Pracowni (od 2003) a następnie  (od 2008 r.) Zakładu Myśli i Kultury Politycznej</w:t>
      </w:r>
      <w:r w:rsidR="006A1550">
        <w:rPr>
          <w:sz w:val="24"/>
          <w:szCs w:val="24"/>
        </w:rPr>
        <w:t xml:space="preserve"> 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kierownik (od 2010 r.) Uniwersyteckiego Centrum Edukacji Szkolnej </w:t>
      </w:r>
    </w:p>
    <w:p w:rsidR="001D5B9D" w:rsidRDefault="001D5B9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w latach 2004 – 2008 wiceprzewodniczący Rady Naukowej Instytutu Zachodniego</w:t>
      </w:r>
    </w:p>
    <w:p w:rsidR="001D5B9D" w:rsidRDefault="001D5B9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w latach 1999 – 2002 – członek Komitetu Historycznego PAN</w:t>
      </w:r>
    </w:p>
    <w:p w:rsidR="001B3C43" w:rsidRDefault="001D5B9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członek Poznańskiego Towarzystwa Przyjaciół Nauk</w:t>
      </w:r>
    </w:p>
    <w:p w:rsidR="004C0707" w:rsidRDefault="004C0707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członek – korespondent (od czerwca 2022 r.) POLSKIEJ AKADEMII UMIEJĘTNOŚCI</w:t>
      </w:r>
    </w:p>
    <w:p w:rsidR="001B3C43" w:rsidRDefault="001B3C43" w:rsidP="00FD65C0">
      <w:pPr>
        <w:jc w:val="both"/>
        <w:rPr>
          <w:sz w:val="24"/>
          <w:szCs w:val="24"/>
        </w:rPr>
      </w:pPr>
      <w:r w:rsidRPr="001B3C43">
        <w:rPr>
          <w:i/>
          <w:sz w:val="24"/>
          <w:szCs w:val="24"/>
        </w:rPr>
        <w:t>Inne pełnione funkcje</w:t>
      </w:r>
      <w:r w:rsidR="00CF1AD1">
        <w:rPr>
          <w:i/>
          <w:sz w:val="24"/>
          <w:szCs w:val="24"/>
        </w:rPr>
        <w:t xml:space="preserve"> (tylko pełnione obecnie)</w:t>
      </w:r>
      <w:r>
        <w:rPr>
          <w:sz w:val="24"/>
          <w:szCs w:val="24"/>
        </w:rPr>
        <w:t>: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główny ekspert projektu: Cyfrowa Szkoła Wielkopolsk2 2020 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przewodniczący kapituły Konkursu Dziennikarskiego Marszałka Województwa Wielkopolskiego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członek kapituły nagrody im. Ryszarda Kapuścińskiego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członek międzynarodowej Rady Programowej Międzynarodowego Centrum Kultury Kraków</w:t>
      </w:r>
    </w:p>
    <w:p w:rsidR="00CF1AD1" w:rsidRDefault="00CF1AD1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Rady </w:t>
      </w:r>
      <w:r w:rsidR="00415DA6">
        <w:rPr>
          <w:sz w:val="24"/>
          <w:szCs w:val="24"/>
        </w:rPr>
        <w:t xml:space="preserve">Naukowej </w:t>
      </w:r>
      <w:r>
        <w:rPr>
          <w:sz w:val="24"/>
          <w:szCs w:val="24"/>
        </w:rPr>
        <w:t xml:space="preserve"> Czasopisma Zakładu im. Ossolińskich </w:t>
      </w:r>
    </w:p>
    <w:p w:rsidR="00415DA6" w:rsidRDefault="00415DA6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Rady Naukowej czasopisma Galicja. Studia i Materiały </w:t>
      </w:r>
    </w:p>
    <w:p w:rsidR="001B3C43" w:rsidRDefault="001B3C43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Rady Nadzorczej Tygodnika Powszechnego  </w:t>
      </w:r>
    </w:p>
    <w:p w:rsidR="00415DA6" w:rsidRPr="002A0CC9" w:rsidRDefault="00415DA6" w:rsidP="00FD65C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członek Rady Programowej Muzeum im. Książąt Lubomirskich </w:t>
      </w:r>
    </w:p>
    <w:p w:rsidR="001B3C43" w:rsidRPr="002A0CC9" w:rsidRDefault="002A0CC9" w:rsidP="00FD65C0">
      <w:pPr>
        <w:jc w:val="both"/>
        <w:rPr>
          <w:i/>
          <w:sz w:val="24"/>
          <w:szCs w:val="24"/>
        </w:rPr>
      </w:pPr>
      <w:r w:rsidRPr="002A0CC9">
        <w:rPr>
          <w:i/>
          <w:sz w:val="24"/>
          <w:szCs w:val="24"/>
        </w:rPr>
        <w:t>Nagrody i odznaczenia</w:t>
      </w:r>
    </w:p>
    <w:p w:rsidR="003677D5" w:rsidRPr="003677D5" w:rsidRDefault="003677D5" w:rsidP="003677D5">
      <w:pPr>
        <w:jc w:val="both"/>
        <w:rPr>
          <w:sz w:val="24"/>
          <w:szCs w:val="24"/>
        </w:rPr>
      </w:pPr>
      <w:r w:rsidRPr="003677D5">
        <w:rPr>
          <w:sz w:val="24"/>
          <w:szCs w:val="24"/>
        </w:rPr>
        <w:t>- za książki wielokrotnie nagradzany nagrodami ministra i rektora UAM, a także nagrodą Clio, nagrodą im. Wacława F</w:t>
      </w:r>
      <w:r w:rsidR="00415DA6">
        <w:rPr>
          <w:sz w:val="24"/>
          <w:szCs w:val="24"/>
        </w:rPr>
        <w:t>elczaka i Henryka Wereszyckiego (za „Kalkulować… Polacy na szczytach c. k. monarchii”)</w:t>
      </w:r>
      <w:r w:rsidRPr="003677D5">
        <w:rPr>
          <w:sz w:val="24"/>
          <w:szCs w:val="24"/>
        </w:rPr>
        <w:t xml:space="preserve"> nagrodą </w:t>
      </w:r>
      <w:r w:rsidR="00415DA6">
        <w:rPr>
          <w:sz w:val="24"/>
          <w:szCs w:val="24"/>
        </w:rPr>
        <w:t xml:space="preserve">Biblioteki Raczyńskich im. Józefa Łukaszewicza (za: Portret rodziny – z herbem – we wnętrzu”) </w:t>
      </w:r>
      <w:r w:rsidRPr="003677D5">
        <w:rPr>
          <w:sz w:val="24"/>
          <w:szCs w:val="24"/>
        </w:rPr>
        <w:t xml:space="preserve"> i nagrodą Konkurs</w:t>
      </w:r>
      <w:r w:rsidR="0005744E">
        <w:rPr>
          <w:sz w:val="24"/>
          <w:szCs w:val="24"/>
        </w:rPr>
        <w:t>u Dziennikarskiego „Znak dobra” (za „Okiem stańczyka”</w:t>
      </w:r>
      <w:r w:rsidR="00C537CA">
        <w:rPr>
          <w:sz w:val="24"/>
          <w:szCs w:val="24"/>
        </w:rPr>
        <w:t>)</w:t>
      </w:r>
      <w:r w:rsidR="0005744E">
        <w:rPr>
          <w:sz w:val="24"/>
          <w:szCs w:val="24"/>
        </w:rPr>
        <w:t xml:space="preserve">. </w:t>
      </w:r>
      <w:r w:rsidRPr="003677D5">
        <w:rPr>
          <w:sz w:val="24"/>
          <w:szCs w:val="24"/>
        </w:rPr>
        <w:t xml:space="preserve"> </w:t>
      </w:r>
    </w:p>
    <w:p w:rsidR="001B3C43" w:rsidRDefault="003677D5" w:rsidP="003677D5">
      <w:pPr>
        <w:jc w:val="both"/>
        <w:rPr>
          <w:sz w:val="24"/>
          <w:szCs w:val="24"/>
        </w:rPr>
      </w:pPr>
      <w:r w:rsidRPr="003677D5">
        <w:rPr>
          <w:sz w:val="24"/>
          <w:szCs w:val="24"/>
        </w:rPr>
        <w:t xml:space="preserve">- Odznaczony  Krzyżem  Oficerskim  i Krzyżem Kawalerskim Orderu Odrodzenia Polski,   Medalem za Zasługi dla Województwa Wielkopolskiego, Medalem Wojewody Wielkopolskiego im. Witolda Celichowskiego,  Medalem Edukacji Narodowej,  Medalem </w:t>
      </w:r>
      <w:proofErr w:type="spellStart"/>
      <w:r w:rsidRPr="003677D5">
        <w:rPr>
          <w:sz w:val="24"/>
          <w:szCs w:val="24"/>
        </w:rPr>
        <w:t>Labor</w:t>
      </w:r>
      <w:proofErr w:type="spellEnd"/>
      <w:r w:rsidRPr="003677D5">
        <w:rPr>
          <w:sz w:val="24"/>
          <w:szCs w:val="24"/>
        </w:rPr>
        <w:t xml:space="preserve"> </w:t>
      </w:r>
      <w:proofErr w:type="spellStart"/>
      <w:r w:rsidRPr="003677D5">
        <w:rPr>
          <w:sz w:val="24"/>
          <w:szCs w:val="24"/>
        </w:rPr>
        <w:t>Omnia</w:t>
      </w:r>
      <w:proofErr w:type="spellEnd"/>
      <w:r w:rsidRPr="003677D5">
        <w:rPr>
          <w:sz w:val="24"/>
          <w:szCs w:val="24"/>
        </w:rPr>
        <w:t>, godnością Lidera Pracy Organicznej</w:t>
      </w:r>
      <w:r>
        <w:rPr>
          <w:sz w:val="24"/>
          <w:szCs w:val="24"/>
        </w:rPr>
        <w:t xml:space="preserve"> i innymi </w:t>
      </w:r>
      <w:r w:rsidR="001B3C43">
        <w:rPr>
          <w:sz w:val="24"/>
          <w:szCs w:val="24"/>
        </w:rPr>
        <w:t xml:space="preserve"> </w:t>
      </w:r>
    </w:p>
    <w:p w:rsidR="00FA7984" w:rsidRDefault="00FA7984" w:rsidP="00FD65C0">
      <w:pPr>
        <w:jc w:val="both"/>
        <w:rPr>
          <w:sz w:val="24"/>
          <w:szCs w:val="24"/>
        </w:rPr>
      </w:pPr>
    </w:p>
    <w:p w:rsidR="00FA7984" w:rsidRDefault="00FA7984" w:rsidP="00FD65C0">
      <w:pPr>
        <w:jc w:val="both"/>
        <w:rPr>
          <w:sz w:val="24"/>
          <w:szCs w:val="24"/>
        </w:rPr>
      </w:pPr>
    </w:p>
    <w:p w:rsidR="00FA7984" w:rsidRDefault="00FA7984" w:rsidP="00FD65C0">
      <w:pPr>
        <w:jc w:val="both"/>
        <w:rPr>
          <w:sz w:val="24"/>
          <w:szCs w:val="24"/>
        </w:rPr>
      </w:pP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Najważniejsze prace: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Michał Bobrzyński: Myśl Historyczna a działalność polityczna, Warszawa 1982 (trzy wydania – drugie i trzecie zmienione pt. Ostatni stańczyk – portret konserwatysty Poznań b.</w:t>
      </w:r>
      <w:r w:rsidR="0098493D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98493D">
        <w:rPr>
          <w:sz w:val="24"/>
          <w:szCs w:val="24"/>
        </w:rPr>
        <w:t xml:space="preserve"> </w:t>
      </w:r>
      <w:r>
        <w:rPr>
          <w:sz w:val="24"/>
          <w:szCs w:val="24"/>
        </w:rPr>
        <w:t>w. Toruń 2005).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Janusz Pajewski: Przeszłość z bliska. Wstęp i opracowanie. Warszawa 1983.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„Rządy polskie” w Austrii. Gabinet Kaz</w:t>
      </w:r>
      <w:r w:rsidR="001802CF">
        <w:rPr>
          <w:sz w:val="24"/>
          <w:szCs w:val="24"/>
        </w:rPr>
        <w:t>i</w:t>
      </w:r>
      <w:r>
        <w:rPr>
          <w:sz w:val="24"/>
          <w:szCs w:val="24"/>
        </w:rPr>
        <w:t>mierza hr. Badeniego (1895 – 1897), Poznań 1991.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Gabriel Narutowicz. Prezydent II Rzeczpospolitej.  (wespół z Januszem Pajewskim) Warszawa 1993.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Profesor. Rzecz o Januszu Pajewskim, Poznań 1997.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Historia Powszechna. Wiek XIX, Poznań 1999.</w:t>
      </w:r>
      <w:r w:rsidR="001802CF">
        <w:rPr>
          <w:sz w:val="24"/>
          <w:szCs w:val="24"/>
        </w:rPr>
        <w:t xml:space="preserve"> (kilka wznowień)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Rzeczy większe i mniejsze. Poznań 2002.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Znany – nieznany prezydent Poznania. Rzecz o Jarogniewie Drwęskim. Poznań 2005.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Kalkulować… Polacy na szczytach c. k. monarchii, Poznań 2013 (wznowienie 2020)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Galicja jako polski mit; w: Mit Galicji, pod red. J. Purchli, Kraków 2014 (wersja polska i angielska)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Okiem stańczyka, Poznań 2017.</w:t>
      </w:r>
    </w:p>
    <w:p w:rsidR="0098493D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Duchowa stolica Polski 1794 - 1918, w: Tysiąc skarbów Krakowa. Dziej i sztuka, pod red. J. Purchli, Kraków 2018. (wersja po</w:t>
      </w:r>
      <w:r w:rsidR="005E5802">
        <w:rPr>
          <w:sz w:val="24"/>
          <w:szCs w:val="24"/>
        </w:rPr>
        <w:t>l</w:t>
      </w:r>
      <w:r>
        <w:rPr>
          <w:sz w:val="24"/>
          <w:szCs w:val="24"/>
        </w:rPr>
        <w:t>ska i angielska)</w:t>
      </w:r>
      <w:r w:rsidR="005E5802">
        <w:rPr>
          <w:sz w:val="24"/>
          <w:szCs w:val="24"/>
        </w:rPr>
        <w:t>.</w:t>
      </w:r>
    </w:p>
    <w:p w:rsidR="00443026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Portret rodziny </w:t>
      </w:r>
      <w:r w:rsidR="005E5802">
        <w:rPr>
          <w:sz w:val="24"/>
          <w:szCs w:val="24"/>
        </w:rPr>
        <w:t>– z herbem – we wnętrzu. Poznań 2019.</w:t>
      </w:r>
    </w:p>
    <w:p w:rsidR="00443026" w:rsidRDefault="00443026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Uwikłani w przeszłość (</w:t>
      </w:r>
      <w:r w:rsidR="00C537CA">
        <w:rPr>
          <w:sz w:val="24"/>
          <w:szCs w:val="24"/>
        </w:rPr>
        <w:t>ukaże się kwiecień – maj 2023</w:t>
      </w:r>
      <w:r>
        <w:rPr>
          <w:sz w:val="24"/>
          <w:szCs w:val="24"/>
        </w:rPr>
        <w:t>)</w:t>
      </w:r>
    </w:p>
    <w:p w:rsidR="00C537CA" w:rsidRDefault="00C537CA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W druku:</w:t>
      </w:r>
    </w:p>
    <w:p w:rsidR="00C537CA" w:rsidRDefault="00C537CA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Jarogniew Drwęski</w:t>
      </w:r>
      <w:r w:rsidR="005A2D5C">
        <w:rPr>
          <w:sz w:val="24"/>
          <w:szCs w:val="24"/>
        </w:rPr>
        <w:t xml:space="preserve"> – w stulecie śmierci, (red. wstęp i </w:t>
      </w:r>
      <w:proofErr w:type="spellStart"/>
      <w:r w:rsidR="005A2D5C">
        <w:rPr>
          <w:sz w:val="24"/>
          <w:szCs w:val="24"/>
        </w:rPr>
        <w:t>I</w:t>
      </w:r>
      <w:proofErr w:type="spellEnd"/>
      <w:r w:rsidR="005A2D5C">
        <w:rPr>
          <w:sz w:val="24"/>
          <w:szCs w:val="24"/>
        </w:rPr>
        <w:t xml:space="preserve"> rozdział (Wydawnictwo UAM) </w:t>
      </w:r>
    </w:p>
    <w:p w:rsidR="005A2D5C" w:rsidRDefault="005A2D5C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W przygotowaniu:</w:t>
      </w:r>
    </w:p>
    <w:p w:rsidR="005A2D5C" w:rsidRDefault="005A2D5C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Pamiętniki angielskiej guwernantki (wstęp i konsultacja naukowa (wyd. Znak).</w:t>
      </w:r>
    </w:p>
    <w:p w:rsidR="005A2D5C" w:rsidRDefault="005A2D5C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>- Dedykacje (?)</w:t>
      </w:r>
    </w:p>
    <w:p w:rsidR="005A2D5C" w:rsidRDefault="005A6A5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A2D5C">
        <w:rPr>
          <w:sz w:val="24"/>
          <w:szCs w:val="24"/>
        </w:rPr>
        <w:t xml:space="preserve">Gabriel Narutowicz – o dwóch Polskach w stulecie jego śmierci. </w:t>
      </w:r>
    </w:p>
    <w:p w:rsidR="005A6A54" w:rsidRDefault="005A6A5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Wyspiańskim, Boyu i młodej Polsce. </w:t>
      </w:r>
      <w:bookmarkStart w:id="0" w:name="_GoBack"/>
      <w:bookmarkEnd w:id="0"/>
      <w:r>
        <w:rPr>
          <w:sz w:val="24"/>
          <w:szCs w:val="24"/>
        </w:rPr>
        <w:t>Pamiętniki Leopolda Starzewskiego</w:t>
      </w:r>
    </w:p>
    <w:p w:rsidR="00C537CA" w:rsidRDefault="00C537CA" w:rsidP="00C537CA">
      <w:pPr>
        <w:jc w:val="center"/>
        <w:rPr>
          <w:sz w:val="24"/>
          <w:szCs w:val="24"/>
        </w:rPr>
      </w:pPr>
    </w:p>
    <w:p w:rsidR="00FA7984" w:rsidRDefault="0098493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A7984" w:rsidRDefault="00FA7984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5C0" w:rsidRPr="00FD65C0" w:rsidRDefault="001D5B9D" w:rsidP="00FD6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39A3">
        <w:rPr>
          <w:sz w:val="24"/>
          <w:szCs w:val="24"/>
        </w:rPr>
        <w:t xml:space="preserve">  </w:t>
      </w:r>
      <w:r w:rsidR="00FD65C0">
        <w:rPr>
          <w:sz w:val="24"/>
          <w:szCs w:val="24"/>
        </w:rPr>
        <w:t xml:space="preserve">  </w:t>
      </w:r>
    </w:p>
    <w:sectPr w:rsidR="00FD65C0" w:rsidRPr="00FD6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37" w:rsidRDefault="00301037" w:rsidP="003B0A85">
      <w:pPr>
        <w:spacing w:after="0" w:line="240" w:lineRule="auto"/>
      </w:pPr>
      <w:r>
        <w:separator/>
      </w:r>
    </w:p>
  </w:endnote>
  <w:endnote w:type="continuationSeparator" w:id="0">
    <w:p w:rsidR="00301037" w:rsidRDefault="00301037" w:rsidP="003B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424113"/>
      <w:docPartObj>
        <w:docPartGallery w:val="Page Numbers (Bottom of Page)"/>
        <w:docPartUnique/>
      </w:docPartObj>
    </w:sdtPr>
    <w:sdtEndPr/>
    <w:sdtContent>
      <w:p w:rsidR="003B0A85" w:rsidRDefault="003B0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54">
          <w:rPr>
            <w:noProof/>
          </w:rPr>
          <w:t>4</w:t>
        </w:r>
        <w:r>
          <w:fldChar w:fldCharType="end"/>
        </w:r>
      </w:p>
    </w:sdtContent>
  </w:sdt>
  <w:p w:rsidR="003B0A85" w:rsidRDefault="003B0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37" w:rsidRDefault="00301037" w:rsidP="003B0A85">
      <w:pPr>
        <w:spacing w:after="0" w:line="240" w:lineRule="auto"/>
      </w:pPr>
      <w:r>
        <w:separator/>
      </w:r>
    </w:p>
  </w:footnote>
  <w:footnote w:type="continuationSeparator" w:id="0">
    <w:p w:rsidR="00301037" w:rsidRDefault="00301037" w:rsidP="003B0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0"/>
    <w:rsid w:val="0005744E"/>
    <w:rsid w:val="0012148D"/>
    <w:rsid w:val="00172258"/>
    <w:rsid w:val="001802CF"/>
    <w:rsid w:val="00184935"/>
    <w:rsid w:val="001B3C43"/>
    <w:rsid w:val="001D5B9D"/>
    <w:rsid w:val="00217B3C"/>
    <w:rsid w:val="00257D9A"/>
    <w:rsid w:val="002A0CC9"/>
    <w:rsid w:val="00301037"/>
    <w:rsid w:val="003677D5"/>
    <w:rsid w:val="003B0A85"/>
    <w:rsid w:val="003C7A54"/>
    <w:rsid w:val="00415DA6"/>
    <w:rsid w:val="00417896"/>
    <w:rsid w:val="00443026"/>
    <w:rsid w:val="004C0707"/>
    <w:rsid w:val="00532AE3"/>
    <w:rsid w:val="005A2D5C"/>
    <w:rsid w:val="005A6A54"/>
    <w:rsid w:val="005E5802"/>
    <w:rsid w:val="006237F3"/>
    <w:rsid w:val="00690A1D"/>
    <w:rsid w:val="006A1550"/>
    <w:rsid w:val="007139A3"/>
    <w:rsid w:val="0098493D"/>
    <w:rsid w:val="00AA628E"/>
    <w:rsid w:val="00B65635"/>
    <w:rsid w:val="00C537CA"/>
    <w:rsid w:val="00CF1AD1"/>
    <w:rsid w:val="00DD2F25"/>
    <w:rsid w:val="00FA7984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85"/>
  </w:style>
  <w:style w:type="paragraph" w:styleId="Stopka">
    <w:name w:val="footer"/>
    <w:basedOn w:val="Normalny"/>
    <w:link w:val="StopkaZnak"/>
    <w:uiPriority w:val="99"/>
    <w:unhideWhenUsed/>
    <w:rsid w:val="003B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85"/>
  </w:style>
  <w:style w:type="paragraph" w:styleId="Stopka">
    <w:name w:val="footer"/>
    <w:basedOn w:val="Normalny"/>
    <w:link w:val="StopkaZnak"/>
    <w:uiPriority w:val="99"/>
    <w:unhideWhenUsed/>
    <w:rsid w:val="003B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ODN</cp:lastModifiedBy>
  <cp:revision>8</cp:revision>
  <dcterms:created xsi:type="dcterms:W3CDTF">2022-10-04T18:33:00Z</dcterms:created>
  <dcterms:modified xsi:type="dcterms:W3CDTF">2023-02-07T08:41:00Z</dcterms:modified>
</cp:coreProperties>
</file>