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06" w:rsidRDefault="003A1006" w:rsidP="003A1006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outlineLvl w:val="9"/>
        <w:rPr>
          <w:rFonts w:eastAsia="Arial Unicode MS"/>
          <w:b/>
          <w:color w:val="000000"/>
          <w:sz w:val="28"/>
          <w:szCs w:val="22"/>
          <w:lang w:val="pl-PL" w:eastAsia="pl-PL"/>
        </w:rPr>
      </w:pPr>
      <w:r w:rsidRPr="0073549C">
        <w:rPr>
          <w:rFonts w:eastAsia="Arial Unicode MS"/>
          <w:b/>
          <w:color w:val="000000"/>
          <w:sz w:val="28"/>
          <w:szCs w:val="22"/>
          <w:lang w:val="pl-PL" w:eastAsia="pl-PL"/>
        </w:rPr>
        <w:t xml:space="preserve">RAMOWY PROGRAM STUDENCKIEJ PRAKTYKI ZAWODOWEJ ORAZ WYKAZ UMIEJĘTNOŚCI Z ZAKRESU KOSMETOLOGII PIELĘGNACYJNEJ I UPIĘKSZAJĄCEJ </w:t>
      </w:r>
    </w:p>
    <w:p w:rsidR="003A1006" w:rsidRDefault="003A1006" w:rsidP="003A1006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outlineLvl w:val="9"/>
        <w:rPr>
          <w:rFonts w:eastAsia="Arial Unicode MS"/>
          <w:b/>
          <w:color w:val="000000"/>
          <w:sz w:val="28"/>
          <w:szCs w:val="22"/>
          <w:lang w:val="pl-PL" w:eastAsia="pl-PL"/>
        </w:rPr>
      </w:pPr>
    </w:p>
    <w:p w:rsidR="003A1006" w:rsidRDefault="003A1006" w:rsidP="003A1006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outlineLvl w:val="9"/>
        <w:rPr>
          <w:rFonts w:eastAsia="Arial Unicode MS"/>
          <w:b/>
          <w:color w:val="000000"/>
          <w:sz w:val="28"/>
          <w:szCs w:val="22"/>
          <w:lang w:val="pl-PL" w:eastAsia="pl-PL"/>
        </w:rPr>
      </w:pPr>
      <w:r>
        <w:rPr>
          <w:rFonts w:eastAsia="Arial Unicode MS"/>
          <w:b/>
          <w:color w:val="000000"/>
          <w:sz w:val="28"/>
          <w:szCs w:val="22"/>
          <w:lang w:val="pl-PL" w:eastAsia="pl-PL"/>
        </w:rPr>
        <w:t>III rok, liczba godz. -  600</w:t>
      </w:r>
    </w:p>
    <w:p w:rsidR="003A1006" w:rsidRDefault="003A1006" w:rsidP="003A1006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outlineLvl w:val="9"/>
        <w:rPr>
          <w:rFonts w:eastAsia="Arial Unicode MS"/>
          <w:b/>
          <w:color w:val="000000"/>
          <w:sz w:val="28"/>
          <w:szCs w:val="22"/>
          <w:lang w:val="pl-PL" w:eastAsia="pl-PL"/>
        </w:rPr>
      </w:pPr>
    </w:p>
    <w:tbl>
      <w:tblPr>
        <w:tblW w:w="0" w:type="auto"/>
        <w:jc w:val="center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847"/>
        <w:gridCol w:w="2169"/>
        <w:gridCol w:w="1492"/>
        <w:gridCol w:w="953"/>
        <w:gridCol w:w="1487"/>
      </w:tblGrid>
      <w:tr w:rsidR="003A1006" w:rsidRPr="00A53F82" w:rsidTr="00B07248">
        <w:trPr>
          <w:cantSplit/>
          <w:trHeight w:val="481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A53F82">
              <w:rPr>
                <w:b/>
                <w:bCs/>
                <w:color w:val="000000"/>
                <w:sz w:val="22"/>
                <w:szCs w:val="22"/>
                <w:lang w:val="pl-PL" w:eastAsia="pl-PL"/>
              </w:rPr>
              <w:t xml:space="preserve">Tematy zajęć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2"/>
                <w:szCs w:val="22"/>
                <w:lang w:val="pl-PL" w:eastAsia="pl-PL"/>
              </w:rPr>
            </w:pPr>
            <w:r w:rsidRPr="00A53F82">
              <w:rPr>
                <w:b/>
                <w:bCs/>
                <w:color w:val="000000"/>
                <w:sz w:val="22"/>
                <w:szCs w:val="22"/>
                <w:lang w:val="pl-PL" w:eastAsia="pl-PL"/>
              </w:rPr>
              <w:t>Efekty uczenia się/ umiejętności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  <w:r w:rsidRPr="00A53F82">
              <w:rPr>
                <w:b/>
                <w:bCs/>
                <w:color w:val="00000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  <w:proofErr w:type="spellStart"/>
            <w:r w:rsidRPr="00A53F82">
              <w:rPr>
                <w:b/>
                <w:bCs/>
                <w:color w:val="000000"/>
                <w:sz w:val="22"/>
                <w:szCs w:val="22"/>
                <w:lang w:eastAsia="pl-PL"/>
              </w:rPr>
              <w:t>Ocena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  <w:proofErr w:type="spellStart"/>
            <w:r w:rsidRPr="00A53F82">
              <w:rPr>
                <w:b/>
                <w:bCs/>
                <w:color w:val="000000"/>
                <w:sz w:val="22"/>
                <w:szCs w:val="22"/>
                <w:lang w:eastAsia="pl-PL"/>
              </w:rPr>
              <w:t>Podpis</w:t>
            </w:r>
            <w:proofErr w:type="spellEnd"/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 1.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Zabiegi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wspomagające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transport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substancji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aktywnych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sk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val="es-ES_tradnl" w:eastAsia="pl-PL"/>
              </w:rPr>
              <w:t>ó</w:t>
            </w:r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ry.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jonoforeza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radioforeza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mezoterapia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bezigłowa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sonoforeza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mikrodermabrazja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metody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złuszczania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mechanicznego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40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8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dobór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preparatów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rodzaju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cery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: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zastosowanie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amułki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, serum do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urządzenia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.       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31"/>
          <w:jc w:val="center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 2. Metody złuszczania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nask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val="es-ES_tradnl" w:eastAsia="pl-PL"/>
              </w:rPr>
              <w:t>ó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rka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w gabinecie kosmetycznym, aparaturowe.</w:t>
            </w:r>
          </w:p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FF2600"/>
                <w:lang w:val="pl-PL" w:eastAsia="pl-PL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-peelingi kwasowe na twarz i ciało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660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- zastosowanie mikrodermabrazji, kawitacji,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oxybrazji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6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3A1006">
            <w:pPr>
              <w:keepNext w:val="0"/>
              <w:numPr>
                <w:ilvl w:val="0"/>
                <w:numId w:val="2"/>
              </w:numPr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color w:val="000000"/>
                <w:sz w:val="18"/>
                <w:szCs w:val="18"/>
                <w:lang w:eastAsia="pl-PL"/>
              </w:rPr>
            </w:pPr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peeling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enzymatyczny</w:t>
            </w:r>
            <w:proofErr w:type="spellEnd"/>
          </w:p>
          <w:p w:rsidR="003A1006" w:rsidRPr="00A53F82" w:rsidRDefault="003A1006" w:rsidP="003A1006">
            <w:pPr>
              <w:keepNext w:val="0"/>
              <w:numPr>
                <w:ilvl w:val="0"/>
                <w:numId w:val="2"/>
              </w:numPr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eeling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gommage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>, peeling z AHA, PHA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 3.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Zabiegi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niwelujące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cellulit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rozstępy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gabinecie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kosmetycznym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- zastosowanie preparat</w:t>
            </w:r>
            <w:r w:rsidRPr="00A53F82">
              <w:rPr>
                <w:color w:val="000000"/>
                <w:sz w:val="18"/>
                <w:szCs w:val="18"/>
                <w:lang w:val="es-ES_tradnl" w:eastAsia="pl-PL"/>
              </w:rPr>
              <w:t>ó</w:t>
            </w:r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w , substancji aktywnych w zabiegach redukujących cellulit, wiotkość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sk</w:t>
            </w:r>
            <w:proofErr w:type="spellEnd"/>
            <w:r w:rsidRPr="00A53F82">
              <w:rPr>
                <w:color w:val="000000"/>
                <w:sz w:val="18"/>
                <w:szCs w:val="18"/>
                <w:lang w:val="es-ES_tradnl" w:eastAsia="pl-PL"/>
              </w:rPr>
              <w:t>ó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ry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660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-diagnozowanie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sk</w:t>
            </w:r>
            <w:proofErr w:type="spellEnd"/>
            <w:r w:rsidRPr="00A53F82">
              <w:rPr>
                <w:color w:val="000000"/>
                <w:sz w:val="18"/>
                <w:szCs w:val="18"/>
                <w:lang w:val="es-ES_tradnl" w:eastAsia="pl-PL"/>
              </w:rPr>
              <w:t>ó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ry</w:t>
            </w:r>
            <w:proofErr w:type="spellEnd"/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 z cellulitem, rozstępami, wiotkością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sk</w:t>
            </w:r>
            <w:proofErr w:type="spellEnd"/>
            <w:r w:rsidRPr="00A53F82">
              <w:rPr>
                <w:color w:val="000000"/>
                <w:sz w:val="18"/>
                <w:szCs w:val="18"/>
                <w:lang w:val="es-ES_tradnl" w:eastAsia="pl-PL"/>
              </w:rPr>
              <w:t>ó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ry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 - aparaty wykorzystują</w:t>
            </w:r>
            <w:r w:rsidRPr="00A53F82">
              <w:rPr>
                <w:color w:val="000000"/>
                <w:sz w:val="18"/>
                <w:szCs w:val="18"/>
                <w:lang w:val="fr-FR" w:eastAsia="pl-PL"/>
              </w:rPr>
              <w:t>ce pr</w:t>
            </w:r>
            <w:r w:rsidRPr="00A53F82">
              <w:rPr>
                <w:color w:val="000000"/>
                <w:sz w:val="18"/>
                <w:szCs w:val="18"/>
                <w:lang w:val="pl-PL" w:eastAsia="pl-PL"/>
              </w:rPr>
              <w:t>ą</w:t>
            </w:r>
            <w:r w:rsidRPr="00A53F82">
              <w:rPr>
                <w:color w:val="000000"/>
                <w:sz w:val="18"/>
                <w:szCs w:val="18"/>
                <w:lang w:val="it-IT" w:eastAsia="pl-PL"/>
              </w:rPr>
              <w:t>d, ultrad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źwięki</w:t>
            </w:r>
            <w:proofErr w:type="spellEnd"/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, falę radiową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vacum</w:t>
            </w:r>
            <w:proofErr w:type="spellEnd"/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 w zabiegach na defekty kosmetyczne 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kosmetyczne</w:t>
            </w:r>
            <w:proofErr w:type="spellEnd"/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 ciała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60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 4. Zabiegi w profilaktyce przeciwstarzeniowej.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eastAsia="pl-PL"/>
              </w:rPr>
            </w:pPr>
            <w:r w:rsidRPr="00A53F82">
              <w:rPr>
                <w:color w:val="000000"/>
                <w:sz w:val="18"/>
                <w:szCs w:val="18"/>
                <w:lang w:val="nl-NL" w:eastAsia="pl-PL"/>
              </w:rPr>
              <w:t>-peelingi g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łębokie</w:t>
            </w:r>
            <w:proofErr w:type="spellEnd"/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 usuwające defekty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sk</w:t>
            </w:r>
            <w:proofErr w:type="spellEnd"/>
            <w:r w:rsidRPr="00A53F82">
              <w:rPr>
                <w:color w:val="000000"/>
                <w:sz w:val="18"/>
                <w:szCs w:val="18"/>
                <w:lang w:val="es-ES_tradnl" w:eastAsia="pl-PL"/>
              </w:rPr>
              <w:t>ó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ry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- zastosowanie światłolecznictwa w terapii przeciwstarzeniowej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98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zabiegi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stymulujące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włókna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kolagenowe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zabiegi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zamykające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naczynka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eastAsia="pl-PL"/>
              </w:rPr>
              <w:t>-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zabiegi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rozjaśniające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przebarwienia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zabiegi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przeciwzmarszczkowe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31"/>
          <w:jc w:val="center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 </w:t>
            </w:r>
          </w:p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5. Planowanie zbieg</w:t>
            </w:r>
            <w:r w:rsidRPr="00A53F82">
              <w:rPr>
                <w:b/>
                <w:bCs/>
                <w:color w:val="000000"/>
                <w:sz w:val="18"/>
                <w:szCs w:val="18"/>
                <w:lang w:val="es-ES_tradnl" w:eastAsia="pl-PL"/>
              </w:rPr>
              <w:t>ó</w:t>
            </w:r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w kosmetycznych zgodnie z rodzajem cery, niwelowanie defekt</w:t>
            </w:r>
            <w:r w:rsidRPr="00A53F82">
              <w:rPr>
                <w:b/>
                <w:bCs/>
                <w:color w:val="000000"/>
                <w:sz w:val="18"/>
                <w:szCs w:val="18"/>
                <w:lang w:val="es-ES_tradnl" w:eastAsia="pl-PL"/>
              </w:rPr>
              <w:t>ó</w:t>
            </w:r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w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sk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val="es-ES_tradnl" w:eastAsia="pl-PL"/>
              </w:rPr>
              <w:t>ó</w:t>
            </w:r>
            <w:r w:rsidRPr="00A53F82">
              <w:rPr>
                <w:b/>
                <w:bCs/>
                <w:color w:val="000000"/>
                <w:sz w:val="18"/>
                <w:szCs w:val="18"/>
                <w:lang w:eastAsia="pl-PL"/>
              </w:rPr>
              <w:t>ry.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- usystematyzowanie schematu zabiegu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-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dob</w:t>
            </w:r>
            <w:proofErr w:type="spellEnd"/>
            <w:r w:rsidRPr="00A53F82">
              <w:rPr>
                <w:color w:val="000000"/>
                <w:sz w:val="18"/>
                <w:szCs w:val="18"/>
                <w:lang w:val="es-ES_tradnl" w:eastAsia="pl-PL"/>
              </w:rPr>
              <w:t>ór preparató</w:t>
            </w:r>
            <w:r w:rsidRPr="00A53F82">
              <w:rPr>
                <w:color w:val="000000"/>
                <w:sz w:val="18"/>
                <w:szCs w:val="18"/>
                <w:lang w:val="pl-PL" w:eastAsia="pl-PL"/>
              </w:rPr>
              <w:t>w pielęgnacyjnych, upiększających do rodzaju cery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- poradnictwo kosmetologiczne- terapia domowa, kontynuacja zabieg</w:t>
            </w:r>
            <w:r w:rsidRPr="00A53F82">
              <w:rPr>
                <w:color w:val="000000"/>
                <w:sz w:val="18"/>
                <w:szCs w:val="18"/>
                <w:lang w:val="es-ES_tradnl" w:eastAsia="pl-PL"/>
              </w:rPr>
              <w:t>ó</w:t>
            </w:r>
            <w:r w:rsidRPr="00A53F82">
              <w:rPr>
                <w:color w:val="000000"/>
                <w:sz w:val="18"/>
                <w:szCs w:val="18"/>
                <w:lang w:val="pl-PL" w:eastAsia="pl-PL"/>
              </w:rPr>
              <w:t>w gabinetowych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- oczyszczanie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sk</w:t>
            </w:r>
            <w:proofErr w:type="spellEnd"/>
            <w:r w:rsidRPr="00A53F82">
              <w:rPr>
                <w:color w:val="000000"/>
                <w:sz w:val="18"/>
                <w:szCs w:val="18"/>
                <w:lang w:val="es-ES_tradnl" w:eastAsia="pl-PL"/>
              </w:rPr>
              <w:t>ó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ry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31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- terapia przeciwtrądzikowa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6. Metody depilacji ciała, techniki depilacji, urządzenia do depilacji.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rFonts w:eastAsia="Arial Unicode MS"/>
                <w:sz w:val="20"/>
                <w:szCs w:val="20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-produkty do depilacji skóry-wosk, pasta cukrowa, wosk twardy.</w:t>
            </w:r>
          </w:p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FF2600"/>
                <w:lang w:val="pl-PL" w:eastAsia="pl-P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-urządzenia do depilacji stosowane w gabinecie kosmetycznym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-metody niwelowania wrastania włosów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outlineLvl w:val="9"/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lastRenderedPageBreak/>
              <w:t xml:space="preserve">  7.</w:t>
            </w:r>
            <w:r w:rsidRPr="00A53F82">
              <w:rPr>
                <w:b/>
                <w:bCs/>
                <w:color w:val="000000"/>
                <w:sz w:val="18"/>
                <w:szCs w:val="18"/>
                <w:lang w:val="fr-FR" w:eastAsia="pl-PL"/>
              </w:rPr>
              <w:t xml:space="preserve"> Piel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ęgnacja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 kończyn    dolnych.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- masaż  kończyn dolnych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31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-  zabiegi nawilżające dla suchej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sk</w:t>
            </w:r>
            <w:proofErr w:type="spellEnd"/>
            <w:r w:rsidRPr="00A53F82">
              <w:rPr>
                <w:color w:val="000000"/>
                <w:sz w:val="18"/>
                <w:szCs w:val="18"/>
                <w:lang w:val="es-ES_tradnl" w:eastAsia="pl-PL"/>
              </w:rPr>
              <w:t>ó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ry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st</w:t>
            </w:r>
            <w:proofErr w:type="spellEnd"/>
            <w:r w:rsidRPr="00A53F82">
              <w:rPr>
                <w:color w:val="000000"/>
                <w:sz w:val="18"/>
                <w:szCs w:val="18"/>
                <w:lang w:val="es-ES_tradnl" w:eastAsia="pl-PL"/>
              </w:rPr>
              <w:t>ó</w:t>
            </w:r>
            <w:r w:rsidRPr="00A53F82">
              <w:rPr>
                <w:color w:val="000000"/>
                <w:sz w:val="18"/>
                <w:szCs w:val="18"/>
                <w:lang w:val="pl-PL" w:eastAsia="pl-PL"/>
              </w:rPr>
              <w:t>p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 - profilaktyka i poradnictwo kosmetologiczne w zakresie cellulitu, rozstęp</w:t>
            </w:r>
            <w:r w:rsidRPr="00A53F82">
              <w:rPr>
                <w:color w:val="000000"/>
                <w:sz w:val="18"/>
                <w:szCs w:val="18"/>
                <w:lang w:val="es-ES_tradnl" w:eastAsia="pl-PL"/>
              </w:rPr>
              <w:t>ó</w:t>
            </w:r>
            <w:r w:rsidRPr="00A53F82">
              <w:rPr>
                <w:color w:val="000000"/>
                <w:sz w:val="18"/>
                <w:szCs w:val="18"/>
                <w:lang w:val="pl-PL" w:eastAsia="pl-PL"/>
              </w:rPr>
              <w:t>w, defekt</w:t>
            </w:r>
            <w:r w:rsidRPr="00A53F82">
              <w:rPr>
                <w:color w:val="000000"/>
                <w:sz w:val="18"/>
                <w:szCs w:val="18"/>
                <w:lang w:val="es-ES_tradnl" w:eastAsia="pl-PL"/>
              </w:rPr>
              <w:t>ó</w:t>
            </w:r>
            <w:r w:rsidRPr="00A53F82">
              <w:rPr>
                <w:color w:val="000000"/>
                <w:sz w:val="18"/>
                <w:szCs w:val="18"/>
                <w:lang w:val="pl-PL" w:eastAsia="pl-PL"/>
              </w:rPr>
              <w:t>w kosmetycznych kończyn dolnych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1213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- techniki wykonywania zabieg</w:t>
            </w:r>
            <w:r w:rsidRPr="00A53F82">
              <w:rPr>
                <w:color w:val="000000"/>
                <w:sz w:val="18"/>
                <w:szCs w:val="18"/>
                <w:lang w:val="es-ES_tradnl" w:eastAsia="pl-PL"/>
              </w:rPr>
              <w:t>ó</w:t>
            </w:r>
            <w:r w:rsidRPr="00A53F82">
              <w:rPr>
                <w:color w:val="000000"/>
                <w:sz w:val="18"/>
                <w:szCs w:val="18"/>
                <w:lang w:val="pl-PL" w:eastAsia="pl-PL"/>
              </w:rPr>
              <w:t>w pielęgnacyjnych przy cellulicie rozstępach</w:t>
            </w:r>
          </w:p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- aparaturowe zabiegi przeciwko cellulitowi,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rozstepom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60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31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- drenaż limfatyczny  aparaturowy ,manualny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8. Zabiegi aparaturowe na twarz i ciało.</w:t>
            </w:r>
          </w:p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</w:p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</w:p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</w:p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</w:p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</w:p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</w:p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</w:p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</w:p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</w:p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- modelowanie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sylwetki:np</w:t>
            </w:r>
            <w:proofErr w:type="spellEnd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. kapsuła SPA, elektrostymulacja, podczerwień</w:t>
            </w:r>
            <w:r w:rsidRPr="00A53F82">
              <w:rPr>
                <w:color w:val="000000"/>
                <w:sz w:val="18"/>
                <w:szCs w:val="18"/>
                <w:lang w:val="it-IT" w:eastAsia="pl-PL"/>
              </w:rPr>
              <w:t>, endermologia, RF, dermomasa</w:t>
            </w:r>
            <w:r w:rsidRPr="00A53F82">
              <w:rPr>
                <w:color w:val="000000"/>
                <w:sz w:val="18"/>
                <w:szCs w:val="18"/>
                <w:lang w:val="pl-PL" w:eastAsia="pl-PL"/>
              </w:rPr>
              <w:t>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984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31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- uwzględnienie zasad bhp w pracy z urządzeniem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10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zastosowanie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urządzeń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kosmetycznych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wspomaganie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przenikania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do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naskórka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substancji</w:t>
            </w:r>
            <w:proofErr w:type="spellEnd"/>
            <w:r w:rsidRPr="00A53F82"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53F82">
              <w:rPr>
                <w:color w:val="000000"/>
                <w:sz w:val="18"/>
                <w:szCs w:val="18"/>
                <w:lang w:eastAsia="pl-PL"/>
              </w:rPr>
              <w:t>aktywnych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660"/>
          <w:jc w:val="center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9. Zabiegi pielęgnacyjne, regeneracyjne w obszarze kończyny dolnej, stóp.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Masaż ,drenaż, zabiegi aparaturowe w obrębie stóp.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Pedicure regenerujący, niwelujący suchość, rogowacenie, itp.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240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889"/>
          <w:jc w:val="center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10. Zabiegi upiększające, regeneracyjne, w obrębie płytki paznokcia, itp.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Manicure regenerujący, odbudowujący płytkę paznokci, rekonstrukcja płytki paznokcia, itp.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802"/>
          <w:jc w:val="center"/>
        </w:trPr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Zdobnictwo płytki paznokcia,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nail</w:t>
            </w:r>
            <w:proofErr w:type="spellEnd"/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 art, hybrydowe malowanie klasyczne, itp.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1002"/>
          <w:jc w:val="center"/>
        </w:trPr>
        <w:tc>
          <w:tcPr>
            <w:tcW w:w="2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Posługiwanie się frezarką, narzędziami do pielęgnacji i regeneracji płytki paznokcia, pilniki, kopytka,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cążki,cęgi</w:t>
            </w:r>
            <w:proofErr w:type="spellEnd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, dłutka.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743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lastRenderedPageBreak/>
              <w:t xml:space="preserve">11.Zabiegi anty </w:t>
            </w:r>
            <w:proofErr w:type="spellStart"/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aging</w:t>
            </w:r>
            <w:proofErr w:type="spellEnd"/>
            <w:r w:rsidRPr="00A53F82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, w obszarze skóry twarzy, szyi i dekoltu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>Zabiegi aparaturowe wykorzystujące różne czynniki fizykalne, itp.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807"/>
          <w:jc w:val="center"/>
        </w:trPr>
        <w:tc>
          <w:tcPr>
            <w:tcW w:w="2847" w:type="dxa"/>
            <w:tcBorders>
              <w:top w:val="non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r w:rsidRPr="00A53F82">
              <w:rPr>
                <w:color w:val="000000"/>
                <w:sz w:val="18"/>
                <w:szCs w:val="18"/>
                <w:lang w:val="pl-PL" w:eastAsia="pl-PL"/>
              </w:rPr>
              <w:t xml:space="preserve">Zabiegi wykorzystujące profesjonalne </w:t>
            </w:r>
            <w:proofErr w:type="spellStart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preaparaty</w:t>
            </w:r>
            <w:proofErr w:type="spellEnd"/>
            <w:r w:rsidRPr="00A53F82">
              <w:rPr>
                <w:color w:val="000000"/>
                <w:sz w:val="18"/>
                <w:szCs w:val="18"/>
                <w:lang w:val="pl-PL" w:eastAsia="pl-PL"/>
              </w:rPr>
              <w:t>, zapobiegające starzeniu się skóry.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13"/>
          <w:jc w:val="center"/>
        </w:trPr>
        <w:tc>
          <w:tcPr>
            <w:tcW w:w="284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18"/>
                <w:szCs w:val="18"/>
              </w:rPr>
            </w:pPr>
            <w:r w:rsidRPr="00A72F24">
              <w:rPr>
                <w:b/>
                <w:bCs/>
                <w:sz w:val="18"/>
                <w:szCs w:val="18"/>
              </w:rPr>
              <w:t xml:space="preserve">12. </w:t>
            </w:r>
            <w:proofErr w:type="spellStart"/>
            <w:r w:rsidRPr="00A72F24">
              <w:rPr>
                <w:b/>
                <w:bCs/>
                <w:sz w:val="18"/>
                <w:szCs w:val="18"/>
              </w:rPr>
              <w:t>Makijaż</w:t>
            </w:r>
            <w:proofErr w:type="spellEnd"/>
            <w:r w:rsidRPr="00A72F24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A72F24">
              <w:rPr>
                <w:b/>
                <w:bCs/>
                <w:sz w:val="18"/>
                <w:szCs w:val="18"/>
              </w:rPr>
              <w:t>zabiegi</w:t>
            </w:r>
            <w:proofErr w:type="spellEnd"/>
            <w:r w:rsidRPr="00A72F2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72F24">
              <w:rPr>
                <w:b/>
                <w:bCs/>
                <w:sz w:val="18"/>
                <w:szCs w:val="18"/>
              </w:rPr>
              <w:t>upiększające</w:t>
            </w:r>
            <w:proofErr w:type="spellEnd"/>
            <w:r w:rsidRPr="00A72F2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18"/>
                <w:szCs w:val="18"/>
                <w:lang w:val="pl-PL" w:eastAsia="pl-PL"/>
              </w:rPr>
            </w:pPr>
            <w:proofErr w:type="spellStart"/>
            <w:r w:rsidRPr="00A72F24">
              <w:rPr>
                <w:rFonts w:eastAsia="Arial Unicode MS" w:cs="Arial Unicode MS"/>
                <w:sz w:val="18"/>
                <w:szCs w:val="18"/>
              </w:rPr>
              <w:t>Makijaż</w:t>
            </w:r>
            <w:proofErr w:type="spellEnd"/>
            <w:r w:rsidRPr="00A72F24">
              <w:rPr>
                <w:rFonts w:eastAsia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A72F24">
              <w:rPr>
                <w:rFonts w:eastAsia="Arial Unicode MS" w:cs="Arial Unicode MS"/>
                <w:sz w:val="18"/>
                <w:szCs w:val="18"/>
              </w:rPr>
              <w:t>okolicznościowy</w:t>
            </w:r>
            <w:proofErr w:type="spellEnd"/>
            <w:r w:rsidRPr="00A72F24">
              <w:rPr>
                <w:rFonts w:eastAsia="Arial Unicode MS" w:cs="Arial Unicode MS"/>
                <w:sz w:val="18"/>
                <w:szCs w:val="18"/>
              </w:rPr>
              <w:t xml:space="preserve">, </w:t>
            </w:r>
            <w:proofErr w:type="spellStart"/>
            <w:r w:rsidRPr="00A72F24">
              <w:rPr>
                <w:rFonts w:eastAsia="Arial Unicode MS" w:cs="Arial Unicode MS"/>
                <w:sz w:val="18"/>
                <w:szCs w:val="18"/>
              </w:rPr>
              <w:t>ślubny</w:t>
            </w:r>
            <w:proofErr w:type="spellEnd"/>
            <w:r w:rsidRPr="00A72F24">
              <w:rPr>
                <w:rFonts w:eastAsia="Arial Unicode MS" w:cs="Arial Unicode MS"/>
                <w:sz w:val="18"/>
                <w:szCs w:val="18"/>
              </w:rPr>
              <w:t xml:space="preserve">, </w:t>
            </w:r>
            <w:proofErr w:type="spellStart"/>
            <w:r w:rsidRPr="00A72F24">
              <w:rPr>
                <w:rFonts w:eastAsia="Arial Unicode MS" w:cs="Arial Unicode MS"/>
                <w:sz w:val="18"/>
                <w:szCs w:val="18"/>
              </w:rPr>
              <w:t>wieczorowy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393"/>
          <w:jc w:val="center"/>
        </w:trPr>
        <w:tc>
          <w:tcPr>
            <w:tcW w:w="284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72F24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72F24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 w:cs="Arial Unicode MS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01"/>
          <w:jc w:val="center"/>
        </w:trPr>
        <w:tc>
          <w:tcPr>
            <w:tcW w:w="284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72F24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 w:cs="Arial Unicode MS"/>
                <w:sz w:val="18"/>
                <w:szCs w:val="18"/>
              </w:rPr>
            </w:pPr>
            <w:proofErr w:type="spellStart"/>
            <w:r w:rsidRPr="00A72F24">
              <w:rPr>
                <w:rFonts w:eastAsia="Arial Unicode MS" w:cs="Arial Unicode MS"/>
                <w:sz w:val="18"/>
                <w:szCs w:val="18"/>
              </w:rPr>
              <w:t>Zastosowanie</w:t>
            </w:r>
            <w:proofErr w:type="spellEnd"/>
            <w:r w:rsidRPr="00A72F24">
              <w:rPr>
                <w:rFonts w:eastAsia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A72F24">
              <w:rPr>
                <w:rFonts w:eastAsia="Arial Unicode MS" w:cs="Arial Unicode MS"/>
                <w:sz w:val="18"/>
                <w:szCs w:val="18"/>
              </w:rPr>
              <w:t>preparatów</w:t>
            </w:r>
            <w:proofErr w:type="spellEnd"/>
            <w:r w:rsidRPr="00A72F24">
              <w:rPr>
                <w:rFonts w:eastAsia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A72F24">
              <w:rPr>
                <w:rFonts w:eastAsia="Arial Unicode MS" w:cs="Arial Unicode MS"/>
                <w:sz w:val="18"/>
                <w:szCs w:val="18"/>
              </w:rPr>
              <w:t>upiększających</w:t>
            </w:r>
            <w:proofErr w:type="spellEnd"/>
            <w:r w:rsidRPr="00A72F24">
              <w:rPr>
                <w:rFonts w:eastAsia="Arial Unicode MS" w:cs="Arial Unicode MS"/>
                <w:sz w:val="18"/>
                <w:szCs w:val="18"/>
              </w:rPr>
              <w:t xml:space="preserve"> do </w:t>
            </w:r>
            <w:proofErr w:type="spellStart"/>
            <w:r w:rsidRPr="00A72F24">
              <w:rPr>
                <w:rFonts w:eastAsia="Arial Unicode MS" w:cs="Arial Unicode MS"/>
                <w:sz w:val="18"/>
                <w:szCs w:val="18"/>
              </w:rPr>
              <w:t>makijażu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367"/>
          <w:jc w:val="center"/>
        </w:trPr>
        <w:tc>
          <w:tcPr>
            <w:tcW w:w="2847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72F24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 w:cs="Arial Unicode MS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807"/>
          <w:jc w:val="center"/>
        </w:trPr>
        <w:tc>
          <w:tcPr>
            <w:tcW w:w="284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72F24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 w:cs="Arial Unicode MS"/>
                <w:sz w:val="18"/>
                <w:szCs w:val="18"/>
              </w:rPr>
            </w:pPr>
            <w:proofErr w:type="spellStart"/>
            <w:r w:rsidRPr="00A72F24">
              <w:rPr>
                <w:rFonts w:eastAsia="Arial Unicode MS" w:cs="Arial Unicode MS"/>
                <w:sz w:val="18"/>
                <w:szCs w:val="18"/>
              </w:rPr>
              <w:t>Modelowanie</w:t>
            </w:r>
            <w:proofErr w:type="spellEnd"/>
            <w:r w:rsidRPr="00A72F24">
              <w:rPr>
                <w:rFonts w:eastAsia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A72F24">
              <w:rPr>
                <w:rFonts w:eastAsia="Arial Unicode MS" w:cs="Arial Unicode MS"/>
                <w:sz w:val="18"/>
                <w:szCs w:val="18"/>
              </w:rPr>
              <w:t>twarzy</w:t>
            </w:r>
            <w:proofErr w:type="spellEnd"/>
            <w:r w:rsidRPr="00A72F24">
              <w:rPr>
                <w:rFonts w:eastAsia="Arial Unicode MS" w:cs="Arial Unicode MS"/>
                <w:sz w:val="18"/>
                <w:szCs w:val="18"/>
              </w:rPr>
              <w:t xml:space="preserve">, </w:t>
            </w:r>
            <w:proofErr w:type="spellStart"/>
            <w:r w:rsidRPr="00A72F24">
              <w:rPr>
                <w:rFonts w:eastAsia="Arial Unicode MS" w:cs="Arial Unicode MS"/>
                <w:sz w:val="18"/>
                <w:szCs w:val="18"/>
              </w:rPr>
              <w:t>konturowanie</w:t>
            </w:r>
            <w:proofErr w:type="spellEnd"/>
            <w:r w:rsidRPr="00A72F24">
              <w:rPr>
                <w:rFonts w:eastAsia="Arial Unicode MS" w:cs="Arial Unicode MS"/>
                <w:sz w:val="18"/>
                <w:szCs w:val="18"/>
              </w:rPr>
              <w:t xml:space="preserve">, </w:t>
            </w:r>
            <w:proofErr w:type="spellStart"/>
            <w:r w:rsidRPr="00A72F24">
              <w:rPr>
                <w:rFonts w:eastAsia="Arial Unicode MS" w:cs="Arial Unicode MS"/>
                <w:sz w:val="18"/>
                <w:szCs w:val="18"/>
              </w:rPr>
              <w:t>rozświetlanie</w:t>
            </w:r>
            <w:proofErr w:type="spellEnd"/>
            <w:r w:rsidRPr="00A72F24">
              <w:rPr>
                <w:rFonts w:eastAsia="Arial Unicode MS" w:cs="Arial Unicode MS"/>
                <w:sz w:val="18"/>
                <w:szCs w:val="18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807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  <w:r w:rsidRPr="000E4B86">
              <w:rPr>
                <w:b/>
                <w:bCs/>
                <w:sz w:val="18"/>
                <w:szCs w:val="18"/>
              </w:rPr>
              <w:t>13.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Zabiegi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depigmentacyjne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usuwające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blizny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potrądzikowe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FE729D" w:rsidRDefault="003A1006" w:rsidP="00B07248">
            <w:pPr>
              <w:pStyle w:val="Akapitzlist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18"/>
                <w:szCs w:val="18"/>
              </w:rPr>
            </w:pPr>
            <w:r w:rsidRPr="00FE729D">
              <w:rPr>
                <w:color w:val="000000"/>
                <w:sz w:val="18"/>
                <w:szCs w:val="18"/>
              </w:rPr>
              <w:t>Zabiegi na bazie AHA, BHA, PHA, itp.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390"/>
          <w:jc w:val="center"/>
        </w:trPr>
        <w:tc>
          <w:tcPr>
            <w:tcW w:w="2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FE729D" w:rsidRDefault="003A1006" w:rsidP="00B07248">
            <w:pPr>
              <w:pStyle w:val="Akapitzlist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18"/>
                <w:szCs w:val="18"/>
              </w:rPr>
            </w:pPr>
            <w:r w:rsidRPr="00FE729D">
              <w:rPr>
                <w:color w:val="000000"/>
                <w:sz w:val="18"/>
                <w:szCs w:val="18"/>
              </w:rPr>
              <w:t xml:space="preserve">Zastosowanie zabiegów fizykalnych </w:t>
            </w:r>
            <w:proofErr w:type="spellStart"/>
            <w:r w:rsidRPr="00FE729D">
              <w:rPr>
                <w:color w:val="000000"/>
                <w:sz w:val="18"/>
                <w:szCs w:val="18"/>
              </w:rPr>
              <w:t>niwelujacych</w:t>
            </w:r>
            <w:proofErr w:type="spellEnd"/>
            <w:r w:rsidRPr="00FE729D">
              <w:rPr>
                <w:color w:val="000000"/>
                <w:sz w:val="18"/>
                <w:szCs w:val="18"/>
              </w:rPr>
              <w:t xml:space="preserve"> defekty kosmetyczne.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13"/>
          <w:jc w:val="center"/>
        </w:trPr>
        <w:tc>
          <w:tcPr>
            <w:tcW w:w="2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Default="003A1006" w:rsidP="00B07248">
            <w:pPr>
              <w:pStyle w:val="Akapitzlist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807"/>
          <w:jc w:val="center"/>
        </w:trPr>
        <w:tc>
          <w:tcPr>
            <w:tcW w:w="2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006" w:rsidRPr="00EB35F6" w:rsidRDefault="003A1006" w:rsidP="00B07248">
            <w:pPr>
              <w:rPr>
                <w:sz w:val="18"/>
                <w:szCs w:val="18"/>
              </w:rPr>
            </w:pPr>
            <w:proofErr w:type="spellStart"/>
            <w:r w:rsidRPr="00EB35F6">
              <w:rPr>
                <w:sz w:val="18"/>
                <w:szCs w:val="18"/>
              </w:rPr>
              <w:t>Udzielenie</w:t>
            </w:r>
            <w:proofErr w:type="spellEnd"/>
            <w:r w:rsidRPr="00EB35F6">
              <w:rPr>
                <w:sz w:val="18"/>
                <w:szCs w:val="18"/>
              </w:rPr>
              <w:t xml:space="preserve"> </w:t>
            </w:r>
            <w:proofErr w:type="spellStart"/>
            <w:r w:rsidRPr="00EB35F6">
              <w:rPr>
                <w:sz w:val="18"/>
                <w:szCs w:val="18"/>
              </w:rPr>
              <w:t>porady</w:t>
            </w:r>
            <w:proofErr w:type="spellEnd"/>
            <w:r w:rsidRPr="00EB35F6">
              <w:rPr>
                <w:sz w:val="18"/>
                <w:szCs w:val="18"/>
              </w:rPr>
              <w:t xml:space="preserve"> </w:t>
            </w:r>
            <w:proofErr w:type="spellStart"/>
            <w:r w:rsidRPr="00EB35F6">
              <w:rPr>
                <w:sz w:val="18"/>
                <w:szCs w:val="18"/>
              </w:rPr>
              <w:t>kosmetycznej</w:t>
            </w:r>
            <w:proofErr w:type="spellEnd"/>
            <w:r w:rsidRPr="00EB35F6">
              <w:rPr>
                <w:sz w:val="18"/>
                <w:szCs w:val="18"/>
              </w:rPr>
              <w:t xml:space="preserve"> w </w:t>
            </w:r>
            <w:proofErr w:type="spellStart"/>
            <w:r w:rsidRPr="00EB35F6">
              <w:rPr>
                <w:sz w:val="18"/>
                <w:szCs w:val="18"/>
              </w:rPr>
              <w:t>zakresie</w:t>
            </w:r>
            <w:proofErr w:type="spellEnd"/>
            <w:r w:rsidRPr="00EB35F6">
              <w:rPr>
                <w:sz w:val="18"/>
                <w:szCs w:val="18"/>
              </w:rPr>
              <w:t xml:space="preserve"> </w:t>
            </w:r>
            <w:proofErr w:type="spellStart"/>
            <w:r w:rsidRPr="00EB35F6">
              <w:rPr>
                <w:sz w:val="18"/>
                <w:szCs w:val="18"/>
              </w:rPr>
              <w:t>profilaktyki</w:t>
            </w:r>
            <w:proofErr w:type="spellEnd"/>
            <w:r w:rsidRPr="00EB35F6">
              <w:rPr>
                <w:sz w:val="18"/>
                <w:szCs w:val="18"/>
              </w:rPr>
              <w:t xml:space="preserve"> </w:t>
            </w:r>
            <w:proofErr w:type="spellStart"/>
            <w:r w:rsidRPr="00EB35F6">
              <w:rPr>
                <w:sz w:val="18"/>
                <w:szCs w:val="18"/>
              </w:rPr>
              <w:t>powstawania</w:t>
            </w:r>
            <w:proofErr w:type="spellEnd"/>
            <w:r w:rsidRPr="00EB35F6">
              <w:rPr>
                <w:sz w:val="18"/>
                <w:szCs w:val="18"/>
              </w:rPr>
              <w:t xml:space="preserve"> </w:t>
            </w:r>
            <w:proofErr w:type="spellStart"/>
            <w:r w:rsidRPr="00EB35F6">
              <w:rPr>
                <w:sz w:val="18"/>
                <w:szCs w:val="18"/>
              </w:rPr>
              <w:t>zmian</w:t>
            </w:r>
            <w:proofErr w:type="spellEnd"/>
            <w:r w:rsidRPr="00EB35F6">
              <w:rPr>
                <w:sz w:val="18"/>
                <w:szCs w:val="18"/>
              </w:rPr>
              <w:t xml:space="preserve"> </w:t>
            </w:r>
            <w:proofErr w:type="spellStart"/>
            <w:r w:rsidRPr="00EB35F6">
              <w:rPr>
                <w:sz w:val="18"/>
                <w:szCs w:val="18"/>
              </w:rPr>
              <w:t>barwnikowych</w:t>
            </w:r>
            <w:proofErr w:type="spellEnd"/>
            <w:r w:rsidRPr="00EB35F6">
              <w:rPr>
                <w:sz w:val="18"/>
                <w:szCs w:val="18"/>
              </w:rPr>
              <w:t xml:space="preserve"> </w:t>
            </w:r>
            <w:proofErr w:type="spellStart"/>
            <w:r w:rsidRPr="00EB35F6">
              <w:rPr>
                <w:sz w:val="18"/>
                <w:szCs w:val="18"/>
              </w:rPr>
              <w:t>i</w:t>
            </w:r>
            <w:proofErr w:type="spellEnd"/>
            <w:r w:rsidRPr="00EB35F6">
              <w:rPr>
                <w:sz w:val="18"/>
                <w:szCs w:val="18"/>
              </w:rPr>
              <w:t xml:space="preserve"> </w:t>
            </w:r>
            <w:proofErr w:type="spellStart"/>
            <w:r w:rsidRPr="00EB35F6">
              <w:rPr>
                <w:sz w:val="18"/>
                <w:szCs w:val="18"/>
              </w:rPr>
              <w:t>blizn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37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0E4B86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eastAsia="Arial Unicode MS"/>
                <w:sz w:val="18"/>
                <w:szCs w:val="18"/>
              </w:rPr>
            </w:pPr>
            <w:r w:rsidRPr="000E4B86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14.Porada kosmetyczna, itp.</w:t>
            </w:r>
          </w:p>
          <w:p w:rsidR="003A1006" w:rsidRPr="000E4B86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eastAsia="Arial Unicode MS"/>
                <w:sz w:val="18"/>
                <w:szCs w:val="18"/>
              </w:rPr>
            </w:pPr>
            <w:r w:rsidRPr="000E4B86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-wywiad kosmetyczny</w:t>
            </w:r>
          </w:p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  <w:r w:rsidRPr="000E4B86"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karta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klienta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FE729D" w:rsidRDefault="003A1006" w:rsidP="00B07248">
            <w:pPr>
              <w:pStyle w:val="Domylne"/>
              <w:rPr>
                <w:rFonts w:eastAsia="Arial Unicode MS" w:cs="Arial Unicode MS"/>
                <w:sz w:val="18"/>
                <w:szCs w:val="18"/>
              </w:rPr>
            </w:pPr>
            <w:r w:rsidRPr="00FE729D">
              <w:rPr>
                <w:rFonts w:eastAsia="Arial Unicode MS" w:cs="Arial Unicode MS"/>
                <w:sz w:val="18"/>
                <w:szCs w:val="18"/>
              </w:rPr>
              <w:t>Wypełnianie karty klienta. analiza skóry. Wywiad kosmetyczny.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04"/>
          <w:jc w:val="center"/>
        </w:trPr>
        <w:tc>
          <w:tcPr>
            <w:tcW w:w="2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0E4B86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Default="003A1006" w:rsidP="00B07248">
            <w:pPr>
              <w:pStyle w:val="Domylne"/>
              <w:rPr>
                <w:rFonts w:eastAsia="Arial Unicode MS" w:cs="Arial Unicode M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525"/>
          <w:jc w:val="center"/>
        </w:trPr>
        <w:tc>
          <w:tcPr>
            <w:tcW w:w="2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006" w:rsidRDefault="003A1006" w:rsidP="00B07248">
            <w:pPr>
              <w:jc w:val="both"/>
              <w:rPr>
                <w:rFonts w:eastAsia="Arial Unicode MS" w:cs="Arial Unicode MS"/>
                <w:sz w:val="18"/>
                <w:szCs w:val="18"/>
              </w:rPr>
            </w:pPr>
          </w:p>
          <w:p w:rsidR="003A1006" w:rsidRPr="000E4B86" w:rsidRDefault="003A1006" w:rsidP="00B07248">
            <w:pPr>
              <w:rPr>
                <w:sz w:val="18"/>
                <w:szCs w:val="18"/>
              </w:rPr>
            </w:pPr>
            <w:proofErr w:type="spellStart"/>
            <w:r w:rsidRPr="000E4B86">
              <w:rPr>
                <w:rFonts w:eastAsia="Arial Unicode MS" w:cs="Arial Unicode MS"/>
                <w:sz w:val="18"/>
                <w:szCs w:val="18"/>
              </w:rPr>
              <w:t>Diagnoza</w:t>
            </w:r>
            <w:proofErr w:type="spellEnd"/>
            <w:r w:rsidRPr="000E4B86">
              <w:rPr>
                <w:rFonts w:eastAsia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rFonts w:eastAsia="Arial Unicode MS" w:cs="Arial Unicode MS"/>
                <w:sz w:val="18"/>
                <w:szCs w:val="18"/>
              </w:rPr>
              <w:t>skóry</w:t>
            </w:r>
            <w:proofErr w:type="spellEnd"/>
            <w:r w:rsidRPr="000E4B86">
              <w:rPr>
                <w:rFonts w:eastAsia="Arial Unicode MS" w:cs="Arial Unicode MS"/>
                <w:sz w:val="18"/>
                <w:szCs w:val="18"/>
              </w:rPr>
              <w:t xml:space="preserve">, </w:t>
            </w:r>
            <w:proofErr w:type="spellStart"/>
            <w:r w:rsidRPr="000E4B86">
              <w:rPr>
                <w:rFonts w:eastAsia="Arial Unicode MS" w:cs="Arial Unicode MS"/>
                <w:sz w:val="18"/>
                <w:szCs w:val="18"/>
              </w:rPr>
              <w:t>aparaty</w:t>
            </w:r>
            <w:proofErr w:type="spellEnd"/>
            <w:r w:rsidRPr="000E4B86">
              <w:rPr>
                <w:rFonts w:eastAsia="Arial Unicode MS" w:cs="Arial Unicode MS"/>
                <w:sz w:val="18"/>
                <w:szCs w:val="18"/>
              </w:rPr>
              <w:t xml:space="preserve"> do </w:t>
            </w:r>
            <w:proofErr w:type="spellStart"/>
            <w:r w:rsidRPr="000E4B86">
              <w:rPr>
                <w:rFonts w:eastAsia="Arial Unicode MS" w:cs="Arial Unicode MS"/>
                <w:sz w:val="18"/>
                <w:szCs w:val="18"/>
              </w:rPr>
              <w:t>diagnostyki</w:t>
            </w:r>
            <w:proofErr w:type="spellEnd"/>
            <w:r w:rsidRPr="000E4B86">
              <w:rPr>
                <w:rFonts w:eastAsia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rFonts w:eastAsia="Arial Unicode MS" w:cs="Arial Unicode MS"/>
                <w:sz w:val="18"/>
                <w:szCs w:val="18"/>
              </w:rPr>
              <w:t>skóry</w:t>
            </w:r>
            <w:proofErr w:type="spellEnd"/>
            <w:r w:rsidRPr="000E4B86">
              <w:rPr>
                <w:rFonts w:eastAsia="Arial Unicode MS" w:cs="Arial Unicode MS"/>
                <w:sz w:val="18"/>
                <w:szCs w:val="18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07"/>
          <w:jc w:val="center"/>
        </w:trPr>
        <w:tc>
          <w:tcPr>
            <w:tcW w:w="2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006" w:rsidRPr="00543C90" w:rsidRDefault="003A1006" w:rsidP="00B07248">
            <w:pPr>
              <w:rPr>
                <w:rFonts w:eastAsia="Arial Unicode MS" w:cs="Arial Unicode MS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87"/>
          <w:jc w:val="center"/>
        </w:trPr>
        <w:tc>
          <w:tcPr>
            <w:tcW w:w="2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Default="003A1006" w:rsidP="00B07248">
            <w:pPr>
              <w:pStyle w:val="Domylne"/>
              <w:rPr>
                <w:rFonts w:eastAsia="Arial Unicode MS" w:cs="Arial Unicode MS"/>
              </w:rPr>
            </w:pPr>
            <w:r w:rsidRPr="00543C90">
              <w:rPr>
                <w:rFonts w:eastAsia="Arial Unicode MS" w:cs="Arial Unicode MS"/>
                <w:sz w:val="18"/>
                <w:szCs w:val="18"/>
              </w:rPr>
              <w:t>Przedstawienie schematu zabiegu.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10"/>
          <w:jc w:val="center"/>
        </w:trPr>
        <w:tc>
          <w:tcPr>
            <w:tcW w:w="2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Default="003A1006" w:rsidP="00B07248">
            <w:pPr>
              <w:pStyle w:val="Domylne"/>
              <w:rPr>
                <w:rFonts w:eastAsia="Arial Unicode MS" w:cs="Arial Unicode MS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532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0E4B86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jc w:val="left"/>
              <w:outlineLvl w:val="9"/>
              <w:rPr>
                <w:rFonts w:eastAsia="Arial Unicode MS"/>
                <w:sz w:val="18"/>
                <w:szCs w:val="18"/>
              </w:rPr>
            </w:pPr>
            <w:r w:rsidRPr="000E4B86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15. Zabiegi upiększające, regeneracyjne, w obrębie płytki paznokcia, itp.</w:t>
            </w:r>
          </w:p>
          <w:p w:rsidR="003A1006" w:rsidRPr="000E4B86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jc w:val="left"/>
              <w:outlineLvl w:val="9"/>
              <w:rPr>
                <w:rFonts w:eastAsia="Arial Unicode MS"/>
                <w:sz w:val="18"/>
                <w:szCs w:val="18"/>
              </w:rPr>
            </w:pPr>
            <w:r w:rsidRPr="000E4B86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-regeneracja płytki paznokcia</w:t>
            </w:r>
          </w:p>
          <w:p w:rsidR="003A1006" w:rsidRPr="000E4B86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jc w:val="left"/>
              <w:outlineLvl w:val="9"/>
              <w:rPr>
                <w:rFonts w:eastAsia="Arial Unicode MS"/>
                <w:sz w:val="18"/>
                <w:szCs w:val="18"/>
              </w:rPr>
            </w:pPr>
            <w:r w:rsidRPr="000E4B86"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  <w:t>-zastosowanie  metod UV</w:t>
            </w:r>
          </w:p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  <w:r w:rsidRPr="000E4B86"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rekonstrukcja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płytki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paznokcia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72F24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 w:cs="Arial Unicode MS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Rekonstrukcja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płytki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paznokcia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różnymi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metodami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światłoutwardzalna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hybrydowa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334"/>
          <w:jc w:val="center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0E4B86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jc w:val="left"/>
              <w:outlineLvl w:val="9"/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334"/>
          <w:jc w:val="center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0E4B86" w:rsidRDefault="003A1006" w:rsidP="00B07248">
            <w:pPr>
              <w:keepNext w:val="0"/>
              <w:tabs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jc w:val="left"/>
              <w:outlineLvl w:val="9"/>
              <w:rPr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807"/>
          <w:jc w:val="center"/>
        </w:trPr>
        <w:tc>
          <w:tcPr>
            <w:tcW w:w="2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72F24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 w:cs="Arial Unicode MS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Diagnozowanie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stanu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płytki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paznokcia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807"/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0E4B86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 w:cs="Arial Unicode MS"/>
                <w:sz w:val="18"/>
                <w:szCs w:val="18"/>
              </w:rPr>
            </w:pPr>
            <w:r w:rsidRPr="000E4B86">
              <w:rPr>
                <w:sz w:val="18"/>
                <w:szCs w:val="18"/>
              </w:rPr>
              <w:t xml:space="preserve">Manicure </w:t>
            </w:r>
            <w:proofErr w:type="spellStart"/>
            <w:r w:rsidRPr="000E4B86">
              <w:rPr>
                <w:sz w:val="18"/>
                <w:szCs w:val="18"/>
              </w:rPr>
              <w:t>hybrydowy</w:t>
            </w:r>
            <w:proofErr w:type="spellEnd"/>
            <w:r w:rsidRPr="000E4B86">
              <w:rPr>
                <w:sz w:val="18"/>
                <w:szCs w:val="18"/>
              </w:rPr>
              <w:t xml:space="preserve">, </w:t>
            </w:r>
            <w:proofErr w:type="spellStart"/>
            <w:r w:rsidRPr="000E4B86">
              <w:rPr>
                <w:sz w:val="18"/>
                <w:szCs w:val="18"/>
              </w:rPr>
              <w:t>klasyczny</w:t>
            </w:r>
            <w:proofErr w:type="spellEnd"/>
            <w:r w:rsidRPr="000E4B86">
              <w:rPr>
                <w:sz w:val="18"/>
                <w:szCs w:val="18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357"/>
          <w:jc w:val="center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0E4B86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ascii="Cambria" w:eastAsia="Cambria" w:hAnsi="Cambria" w:cs="Cambria"/>
                <w:b/>
                <w:bCs/>
                <w:color w:val="FFFFFF"/>
                <w:sz w:val="18"/>
                <w:szCs w:val="18"/>
              </w:rPr>
            </w:pPr>
            <w:r w:rsidRPr="000E4B86">
              <w:rPr>
                <w:b/>
                <w:bCs/>
                <w:sz w:val="18"/>
                <w:szCs w:val="18"/>
              </w:rPr>
              <w:t xml:space="preserve">16.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Diagnoza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kosmetyczna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diagnoza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skóry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różnicowanie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wykwitów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b/>
                <w:bCs/>
                <w:sz w:val="18"/>
                <w:szCs w:val="18"/>
              </w:rPr>
              <w:t>skór</w:t>
            </w:r>
            <w:proofErr w:type="spellEnd"/>
            <w:r w:rsidRPr="000E4B8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0E4B86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 w:cs="Arial Unicode MS"/>
                <w:sz w:val="18"/>
                <w:szCs w:val="18"/>
              </w:rPr>
            </w:pPr>
            <w:proofErr w:type="spellStart"/>
            <w:r w:rsidRPr="000E4B86">
              <w:rPr>
                <w:sz w:val="18"/>
                <w:szCs w:val="18"/>
              </w:rPr>
              <w:t>Wykonywanie</w:t>
            </w:r>
            <w:proofErr w:type="spellEnd"/>
            <w:r w:rsidRPr="000E4B86">
              <w:rPr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sz w:val="18"/>
                <w:szCs w:val="18"/>
              </w:rPr>
              <w:t>diagnostyki</w:t>
            </w:r>
            <w:proofErr w:type="spellEnd"/>
            <w:r w:rsidRPr="000E4B86">
              <w:rPr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sz w:val="18"/>
                <w:szCs w:val="18"/>
              </w:rPr>
              <w:t>przy</w:t>
            </w:r>
            <w:proofErr w:type="spellEnd"/>
            <w:r w:rsidRPr="000E4B86">
              <w:rPr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sz w:val="18"/>
                <w:szCs w:val="18"/>
              </w:rPr>
              <w:t>użyciu</w:t>
            </w:r>
            <w:proofErr w:type="spellEnd"/>
            <w:r w:rsidRPr="000E4B86">
              <w:rPr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sz w:val="18"/>
                <w:szCs w:val="18"/>
              </w:rPr>
              <w:t>lampy</w:t>
            </w:r>
            <w:proofErr w:type="spellEnd"/>
            <w:r w:rsidRPr="000E4B86">
              <w:rPr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sz w:val="18"/>
                <w:szCs w:val="18"/>
              </w:rPr>
              <w:t>lupa</w:t>
            </w:r>
            <w:proofErr w:type="spellEnd"/>
            <w:r w:rsidRPr="000E4B86">
              <w:rPr>
                <w:sz w:val="18"/>
                <w:szCs w:val="18"/>
              </w:rPr>
              <w:t xml:space="preserve">, </w:t>
            </w:r>
            <w:proofErr w:type="spellStart"/>
            <w:r w:rsidRPr="000E4B86">
              <w:rPr>
                <w:sz w:val="18"/>
                <w:szCs w:val="18"/>
              </w:rPr>
              <w:t>wooda</w:t>
            </w:r>
            <w:proofErr w:type="spellEnd"/>
            <w:r w:rsidRPr="000E4B86">
              <w:rPr>
                <w:sz w:val="18"/>
                <w:szCs w:val="18"/>
              </w:rPr>
              <w:t xml:space="preserve">, </w:t>
            </w:r>
            <w:proofErr w:type="spellStart"/>
            <w:r w:rsidRPr="000E4B86">
              <w:rPr>
                <w:sz w:val="18"/>
                <w:szCs w:val="18"/>
              </w:rPr>
              <w:t>aparatów</w:t>
            </w:r>
            <w:proofErr w:type="spellEnd"/>
            <w:r w:rsidRPr="000E4B86">
              <w:rPr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sz w:val="18"/>
                <w:szCs w:val="18"/>
              </w:rPr>
              <w:t>diagnostycznych</w:t>
            </w:r>
            <w:proofErr w:type="spellEnd"/>
            <w:r w:rsidRPr="000E4B86">
              <w:rPr>
                <w:sz w:val="18"/>
                <w:szCs w:val="18"/>
              </w:rPr>
              <w:t xml:space="preserve">, </w:t>
            </w:r>
            <w:proofErr w:type="spellStart"/>
            <w:r w:rsidRPr="000E4B86">
              <w:rPr>
                <w:sz w:val="18"/>
                <w:szCs w:val="18"/>
              </w:rPr>
              <w:t>wywiad</w:t>
            </w:r>
            <w:proofErr w:type="spellEnd"/>
            <w:r w:rsidRPr="000E4B86">
              <w:rPr>
                <w:sz w:val="18"/>
                <w:szCs w:val="18"/>
              </w:rPr>
              <w:t xml:space="preserve">, </w:t>
            </w:r>
            <w:proofErr w:type="spellStart"/>
            <w:r w:rsidRPr="000E4B86">
              <w:rPr>
                <w:sz w:val="18"/>
                <w:szCs w:val="18"/>
              </w:rPr>
              <w:t>karta</w:t>
            </w:r>
            <w:proofErr w:type="spellEnd"/>
            <w:r w:rsidRPr="000E4B86">
              <w:rPr>
                <w:sz w:val="18"/>
                <w:szCs w:val="18"/>
              </w:rPr>
              <w:t xml:space="preserve"> </w:t>
            </w:r>
            <w:proofErr w:type="spellStart"/>
            <w:r w:rsidRPr="000E4B86">
              <w:rPr>
                <w:sz w:val="18"/>
                <w:szCs w:val="18"/>
              </w:rPr>
              <w:t>klienta</w:t>
            </w:r>
            <w:proofErr w:type="spellEnd"/>
            <w:r w:rsidRPr="000E4B86">
              <w:rPr>
                <w:sz w:val="18"/>
                <w:szCs w:val="18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26"/>
          <w:jc w:val="center"/>
        </w:trPr>
        <w:tc>
          <w:tcPr>
            <w:tcW w:w="2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0E4B86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0E4B86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3A1006" w:rsidRPr="00A53F82" w:rsidTr="00B07248">
        <w:trPr>
          <w:cantSplit/>
          <w:trHeight w:val="426"/>
          <w:jc w:val="center"/>
        </w:trPr>
        <w:tc>
          <w:tcPr>
            <w:tcW w:w="284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0E4B86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0E4B86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1006" w:rsidRPr="00A53F82" w:rsidRDefault="003A1006" w:rsidP="00B07248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</w:tbl>
    <w:p w:rsidR="003A1006" w:rsidRDefault="003A1006" w:rsidP="003A1006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outlineLvl w:val="9"/>
        <w:rPr>
          <w:rFonts w:eastAsia="Arial Unicode MS"/>
          <w:b/>
          <w:color w:val="000000"/>
          <w:sz w:val="28"/>
          <w:szCs w:val="22"/>
          <w:lang w:val="pl-PL" w:eastAsia="pl-PL"/>
        </w:rPr>
      </w:pPr>
    </w:p>
    <w:p w:rsidR="003A1006" w:rsidRDefault="003A1006" w:rsidP="003A1006">
      <w:pPr>
        <w:pStyle w:val="Tre"/>
        <w:numPr>
          <w:ilvl w:val="0"/>
          <w:numId w:val="0"/>
        </w:numPr>
        <w:ind w:left="1080" w:hanging="360"/>
        <w:rPr>
          <w:sz w:val="20"/>
          <w:szCs w:val="20"/>
        </w:rPr>
      </w:pPr>
    </w:p>
    <w:p w:rsidR="003A1006" w:rsidRDefault="003A1006" w:rsidP="003A1006">
      <w:pPr>
        <w:pStyle w:val="Tre"/>
        <w:numPr>
          <w:ilvl w:val="0"/>
          <w:numId w:val="0"/>
        </w:numPr>
        <w:ind w:left="1080" w:hanging="360"/>
        <w:rPr>
          <w:sz w:val="20"/>
          <w:szCs w:val="20"/>
        </w:rPr>
      </w:pPr>
    </w:p>
    <w:p w:rsidR="001651EB" w:rsidRDefault="001651EB">
      <w:bookmarkStart w:id="0" w:name="_GoBack"/>
      <w:bookmarkEnd w:id="0"/>
    </w:p>
    <w:sectPr w:rsidR="0016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894EE87B"/>
    <w:lvl w:ilvl="0" w:tplc="FFFFFFFF">
      <w:start w:val="1"/>
      <w:numFmt w:val="bullet"/>
      <w:lvlText w:val="-"/>
      <w:lvlJc w:val="left"/>
      <w:pPr>
        <w:tabs>
          <w:tab w:val="num" w:pos="213"/>
          <w:tab w:val="left" w:pos="708"/>
          <w:tab w:val="left" w:pos="1416"/>
          <w:tab w:val="left" w:pos="2124"/>
        </w:tabs>
        <w:ind w:left="2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-"/>
      <w:lvlJc w:val="left"/>
      <w:pPr>
        <w:tabs>
          <w:tab w:val="left" w:pos="189"/>
          <w:tab w:val="num" w:pos="813"/>
          <w:tab w:val="left" w:pos="1416"/>
          <w:tab w:val="left" w:pos="2124"/>
        </w:tabs>
        <w:ind w:left="8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-"/>
      <w:lvlJc w:val="left"/>
      <w:pPr>
        <w:tabs>
          <w:tab w:val="left" w:pos="189"/>
          <w:tab w:val="left" w:pos="708"/>
          <w:tab w:val="num" w:pos="1413"/>
          <w:tab w:val="left" w:pos="1416"/>
          <w:tab w:val="left" w:pos="2124"/>
        </w:tabs>
        <w:ind w:left="14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-"/>
      <w:lvlJc w:val="left"/>
      <w:pPr>
        <w:tabs>
          <w:tab w:val="left" w:pos="189"/>
          <w:tab w:val="left" w:pos="708"/>
          <w:tab w:val="left" w:pos="1416"/>
          <w:tab w:val="num" w:pos="2013"/>
          <w:tab w:val="left" w:pos="2124"/>
        </w:tabs>
        <w:ind w:left="20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-"/>
      <w:lvlJc w:val="left"/>
      <w:pPr>
        <w:tabs>
          <w:tab w:val="left" w:pos="189"/>
          <w:tab w:val="left" w:pos="708"/>
          <w:tab w:val="left" w:pos="1416"/>
          <w:tab w:val="left" w:pos="2124"/>
          <w:tab w:val="num" w:pos="2613"/>
        </w:tabs>
        <w:ind w:left="26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-"/>
      <w:lvlJc w:val="left"/>
      <w:pPr>
        <w:tabs>
          <w:tab w:val="left" w:pos="189"/>
          <w:tab w:val="left" w:pos="708"/>
          <w:tab w:val="left" w:pos="1416"/>
          <w:tab w:val="left" w:pos="2124"/>
          <w:tab w:val="num" w:pos="3213"/>
        </w:tabs>
        <w:ind w:left="32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-"/>
      <w:lvlJc w:val="left"/>
      <w:pPr>
        <w:tabs>
          <w:tab w:val="left" w:pos="189"/>
          <w:tab w:val="left" w:pos="708"/>
          <w:tab w:val="left" w:pos="1416"/>
          <w:tab w:val="left" w:pos="2124"/>
          <w:tab w:val="num" w:pos="3813"/>
        </w:tabs>
        <w:ind w:left="38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-"/>
      <w:lvlJc w:val="left"/>
      <w:pPr>
        <w:tabs>
          <w:tab w:val="left" w:pos="189"/>
          <w:tab w:val="left" w:pos="708"/>
          <w:tab w:val="left" w:pos="1416"/>
          <w:tab w:val="left" w:pos="2124"/>
          <w:tab w:val="num" w:pos="4413"/>
        </w:tabs>
        <w:ind w:left="44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-"/>
      <w:lvlJc w:val="left"/>
      <w:pPr>
        <w:tabs>
          <w:tab w:val="left" w:pos="189"/>
          <w:tab w:val="left" w:pos="708"/>
          <w:tab w:val="left" w:pos="1416"/>
          <w:tab w:val="left" w:pos="2124"/>
          <w:tab w:val="num" w:pos="5013"/>
        </w:tabs>
        <w:ind w:left="50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50C67824"/>
    <w:multiLevelType w:val="hybridMultilevel"/>
    <w:tmpl w:val="F95E2814"/>
    <w:lvl w:ilvl="0" w:tplc="E354B386">
      <w:start w:val="1"/>
      <w:numFmt w:val="bullet"/>
      <w:pStyle w:val="Tr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06"/>
    <w:rsid w:val="001651EB"/>
    <w:rsid w:val="003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3A1006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autoRedefine/>
    <w:rsid w:val="003A100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u w:color="000000"/>
      <w:lang w:val="en-US"/>
    </w:rPr>
  </w:style>
  <w:style w:type="paragraph" w:customStyle="1" w:styleId="Akapitzlist1">
    <w:name w:val="Akapit z listą1"/>
    <w:rsid w:val="003A1006"/>
    <w:pPr>
      <w:tabs>
        <w:tab w:val="left" w:pos="993"/>
      </w:tabs>
      <w:spacing w:after="0"/>
    </w:pPr>
    <w:rPr>
      <w:rFonts w:ascii="Times New Roman" w:eastAsia="Times New Roman" w:hAnsi="Times New Roman" w:cs="Times New Roman"/>
      <w:color w:val="FF2600"/>
      <w:sz w:val="24"/>
      <w:szCs w:val="24"/>
      <w:u w:color="000000"/>
      <w:lang w:eastAsia="pl-PL"/>
    </w:rPr>
  </w:style>
  <w:style w:type="paragraph" w:customStyle="1" w:styleId="Domylne">
    <w:name w:val="Domyślne"/>
    <w:rsid w:val="003A100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3A1006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autoRedefine/>
    <w:rsid w:val="003A100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u w:color="000000"/>
      <w:lang w:val="en-US"/>
    </w:rPr>
  </w:style>
  <w:style w:type="paragraph" w:customStyle="1" w:styleId="Akapitzlist1">
    <w:name w:val="Akapit z listą1"/>
    <w:rsid w:val="003A1006"/>
    <w:pPr>
      <w:tabs>
        <w:tab w:val="left" w:pos="993"/>
      </w:tabs>
      <w:spacing w:after="0"/>
    </w:pPr>
    <w:rPr>
      <w:rFonts w:ascii="Times New Roman" w:eastAsia="Times New Roman" w:hAnsi="Times New Roman" w:cs="Times New Roman"/>
      <w:color w:val="FF2600"/>
      <w:sz w:val="24"/>
      <w:szCs w:val="24"/>
      <w:u w:color="000000"/>
      <w:lang w:eastAsia="pl-PL"/>
    </w:rPr>
  </w:style>
  <w:style w:type="paragraph" w:customStyle="1" w:styleId="Domylne">
    <w:name w:val="Domyślne"/>
    <w:rsid w:val="003A100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B1ACE823.dotm</Template>
  <TotalTime>2</TotalTime>
  <Pages>5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Minta</dc:creator>
  <cp:lastModifiedBy>Sylwia Minta</cp:lastModifiedBy>
  <cp:revision>1</cp:revision>
  <dcterms:created xsi:type="dcterms:W3CDTF">2022-12-15T09:27:00Z</dcterms:created>
  <dcterms:modified xsi:type="dcterms:W3CDTF">2022-12-15T09:29:00Z</dcterms:modified>
</cp:coreProperties>
</file>