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82" w:rsidRDefault="00494A82" w:rsidP="00494A82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rFonts w:eastAsia="Arial Unicode MS"/>
          <w:b/>
          <w:color w:val="000000"/>
          <w:sz w:val="28"/>
          <w:szCs w:val="22"/>
          <w:lang w:val="pl-PL" w:eastAsia="pl-PL"/>
        </w:rPr>
      </w:pPr>
      <w:r w:rsidRPr="0073549C">
        <w:rPr>
          <w:rFonts w:eastAsia="Arial Unicode MS"/>
          <w:b/>
          <w:color w:val="000000"/>
          <w:sz w:val="28"/>
          <w:szCs w:val="22"/>
          <w:lang w:val="pl-PL" w:eastAsia="pl-PL"/>
        </w:rPr>
        <w:t xml:space="preserve">RAMOWY PROGRAM STUDENCKIEJ PRAKTYKI ZAWODOWEJ ORAZ WYKAZ UMIEJĘTNOŚCI Z ZAKRESU KOSMETOLOGII PIELĘGNACYJNEJ I UPIĘKSZAJĄCEJ </w:t>
      </w:r>
    </w:p>
    <w:p w:rsidR="00494A82" w:rsidRDefault="00494A82" w:rsidP="00494A82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rFonts w:eastAsia="Arial Unicode MS"/>
          <w:b/>
          <w:color w:val="000000"/>
          <w:sz w:val="28"/>
          <w:szCs w:val="22"/>
          <w:lang w:val="pl-PL" w:eastAsia="pl-PL"/>
        </w:rPr>
      </w:pPr>
    </w:p>
    <w:p w:rsidR="00494A82" w:rsidRDefault="00494A82" w:rsidP="00494A82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outlineLvl w:val="9"/>
        <w:rPr>
          <w:b/>
          <w:color w:val="000000"/>
          <w:sz w:val="28"/>
          <w:szCs w:val="22"/>
          <w:lang w:val="pl-PL" w:eastAsia="pl-PL"/>
        </w:rPr>
      </w:pPr>
      <w:r>
        <w:rPr>
          <w:rFonts w:eastAsia="Arial Unicode MS"/>
          <w:b/>
          <w:color w:val="000000"/>
          <w:sz w:val="28"/>
          <w:szCs w:val="22"/>
          <w:lang w:val="pl-PL" w:eastAsia="pl-PL"/>
        </w:rPr>
        <w:t>I rok, liczba godz. -  180</w:t>
      </w:r>
    </w:p>
    <w:p w:rsidR="00494A82" w:rsidRDefault="00494A82" w:rsidP="00494A82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jc w:val="left"/>
        <w:outlineLvl w:val="9"/>
        <w:rPr>
          <w:b/>
          <w:color w:val="000000"/>
          <w:sz w:val="28"/>
          <w:szCs w:val="22"/>
          <w:lang w:val="pl-PL" w:eastAsia="pl-PL"/>
        </w:rPr>
      </w:pPr>
    </w:p>
    <w:p w:rsidR="00494A82" w:rsidRDefault="00494A82" w:rsidP="00494A82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jc w:val="left"/>
        <w:outlineLvl w:val="9"/>
        <w:rPr>
          <w:b/>
          <w:color w:val="000000"/>
          <w:sz w:val="28"/>
          <w:szCs w:val="22"/>
          <w:lang w:val="pl-PL" w:eastAsia="pl-PL"/>
        </w:rPr>
      </w:pPr>
    </w:p>
    <w:tbl>
      <w:tblPr>
        <w:tblW w:w="0" w:type="auto"/>
        <w:jc w:val="center"/>
        <w:tblInd w:w="324" w:type="dxa"/>
        <w:tblLayout w:type="fixed"/>
        <w:tblLook w:val="0000" w:firstRow="0" w:lastRow="0" w:firstColumn="0" w:lastColumn="0" w:noHBand="0" w:noVBand="0"/>
      </w:tblPr>
      <w:tblGrid>
        <w:gridCol w:w="2576"/>
        <w:gridCol w:w="2440"/>
        <w:gridCol w:w="1492"/>
        <w:gridCol w:w="875"/>
        <w:gridCol w:w="1565"/>
      </w:tblGrid>
      <w:tr w:rsidR="00494A82" w:rsidRPr="00A5628F" w:rsidTr="00F36F9D">
        <w:trPr>
          <w:cantSplit/>
          <w:trHeight w:val="920"/>
          <w:jc w:val="center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Tematy zajęć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Efekty uczenia się/ umiejętności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Ocena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Podpis</w:t>
            </w:r>
            <w:proofErr w:type="spellEnd"/>
          </w:p>
        </w:tc>
      </w:tr>
      <w:tr w:rsidR="00494A82" w:rsidRPr="00A5628F" w:rsidTr="00F36F9D">
        <w:trPr>
          <w:cantSplit/>
          <w:trHeight w:val="1322"/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1. 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Zapoznanie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 z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topografią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specyfiką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gabinetu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eastAsia="pl-PL"/>
              </w:rPr>
              <w:t>kosmetycznego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zapoznanie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obowiązującym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zakładzie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regulaminem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,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procedurami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zabiegowymi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instrukcjami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urządzeń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kosmetycznych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88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zaznajomienie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się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obowiązującymi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zasadami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bhp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dla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pracowników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danej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placówki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850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przestrzeganie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zasad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aseptyki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antyseptyki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gabinecie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kosmetycznym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 2. Nawiązanie kontaktu z klientem, wywiad kosmetologiczny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-przeprowadzenie wywiadu z klientem , analiza karty klienta, uwzględnieni przeciwwskazań do zabiegu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prowadzenie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karty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klienta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110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-diagnozowanie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sk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ry</w:t>
            </w:r>
            <w:proofErr w:type="spellEnd"/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i jej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przydatk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>w- rozpoznanie różnych rodzaj</w:t>
            </w:r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>w cer,</w:t>
            </w:r>
          </w:p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używanie urządzeń diagnostycznych do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sk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ry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66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 rozpoznanie defekt</w:t>
            </w:r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w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sk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ry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przy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użyciu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lampy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lupa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-porada kosmetologiczna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66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-zalecenia, po zabiegu do pielęgnacji domowej</w:t>
            </w:r>
          </w:p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882"/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lastRenderedPageBreak/>
              <w:t xml:space="preserve">  3. Henna, regulacja łuku brwiowego, pielęgnacja oprawy oczu.</w:t>
            </w:r>
          </w:p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</w:p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</w:p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</w:p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-postępowanie w przypadku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chor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b oczu oraz przeprowadzenie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pr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>by uczuleniowej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farbowanie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brwi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rzęs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korekcja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kształtu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łuku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brwiowego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dobór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odpowiedniego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preparatu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kosmetycznego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stosowania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obrębie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okolic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oczu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44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aplikacja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różnych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rodzajów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henny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44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zabiegi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pielęgnacyjne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obrębie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oczu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442"/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 4. Wykonanie manicure tradycyjnego.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-dezynfekcja w gabinecie kosmetycznym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 zastosowanie sterylizacji narzędzi przed zabiegami manicure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44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-usunięcie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sk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rek</w:t>
            </w:r>
            <w:proofErr w:type="spellEnd"/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za pomocą cążek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44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- odsuwanie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sk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rek</w:t>
            </w:r>
            <w:proofErr w:type="spellEnd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, różne metody, frezarka, kopytka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44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 zastosowanie frezarki  oraz różnych  frezów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44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-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skr</w:t>
            </w:r>
            <w:proofErr w:type="spellEnd"/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cenie paznokci i nadanie im kształtu,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-malowanie paznokci, zdobienie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662"/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 5. Wykonanie manicure hybrydowego,  zastosowanie  metody UV,  manicure akrylowy, ,żelowy,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fiberglass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dezynfekcja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przed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zabiegiem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manicre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usunięcie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lakieru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44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usunięcie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skórek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pomocą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cążek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13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skrócenie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paznokci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nadanie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im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kształtu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malowanie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lakierami</w:t>
            </w:r>
            <w:proofErr w:type="spellEnd"/>
          </w:p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nakładanie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różnych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produktów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modelowania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płytki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paznokciowej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442"/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lastRenderedPageBreak/>
              <w:t xml:space="preserve">  6. Wykonanie manicure fantazyjnego </w:t>
            </w:r>
            <w:proofErr w:type="spellStart"/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Nail</w:t>
            </w:r>
            <w:proofErr w:type="spellEnd"/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-Art– różne techniki zdobnictwa paznokci.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- zdobnictwo  manicure tradycyjnym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339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- 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zdobnictwo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Nail Art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88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zdobienie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paznokci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różnymi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technikami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pędzlami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dłutkami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narzędziami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                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88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zastosowanie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materiałów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profesjonalnych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lakierów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farbek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cyrkonii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elementów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zdobiących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 7. Masaż klasyczny twarzy.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- wykonanie demakijażu, </w:t>
            </w:r>
            <w:proofErr w:type="spellStart"/>
            <w:r w:rsidRPr="00A5628F">
              <w:rPr>
                <w:color w:val="000000"/>
                <w:sz w:val="20"/>
                <w:szCs w:val="20"/>
                <w:lang w:val="pl-PL" w:eastAsia="pl-PL"/>
              </w:rPr>
              <w:t>tonizacji</w:t>
            </w:r>
            <w:proofErr w:type="spellEnd"/>
            <w:r w:rsidRPr="00A5628F">
              <w:rPr>
                <w:color w:val="000000"/>
                <w:sz w:val="20"/>
                <w:szCs w:val="20"/>
                <w:lang w:val="pl-PL" w:eastAsia="pl-PL"/>
              </w:rPr>
              <w:t xml:space="preserve"> 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rozpoznanie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różnych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rodzajów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cer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dobór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odpowiedniego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preparatu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danego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typu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cery</w:t>
            </w:r>
            <w:proofErr w:type="spellEnd"/>
          </w:p>
          <w:p w:rsidR="00494A82" w:rsidRPr="00A5628F" w:rsidRDefault="00494A82" w:rsidP="00494A82">
            <w:pPr>
              <w:keepNext w:val="0"/>
              <w:numPr>
                <w:ilvl w:val="0"/>
                <w:numId w:val="1"/>
              </w:numPr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wykonanie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masażu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klasycznego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na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twarzy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szyi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,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dekolcie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22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778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409"/>
          <w:jc w:val="center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 xml:space="preserve">  8. Wykonanie zabieg</w:t>
            </w:r>
            <w:r w:rsidRPr="00A5628F">
              <w:rPr>
                <w:b/>
                <w:bCs/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w pielęgnacyjnych, regenerujących na dłonie.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rFonts w:eastAsia="Arial Unicode MS"/>
                <w:sz w:val="20"/>
                <w:szCs w:val="20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 dezynfekcja dłoni klienta</w:t>
            </w:r>
          </w:p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 wyeliminowanie przeciwwskazań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409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442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val="pl-PL" w:eastAsia="pl-PL"/>
              </w:rPr>
              <w:t>- wykonanie peeling</w:t>
            </w:r>
            <w:r w:rsidRPr="00A5628F">
              <w:rPr>
                <w:color w:val="000000"/>
                <w:sz w:val="20"/>
                <w:szCs w:val="20"/>
                <w:lang w:val="es-ES_tradnl" w:eastAsia="pl-PL"/>
              </w:rPr>
              <w:t>ó</w:t>
            </w:r>
            <w:r w:rsidRPr="00A5628F">
              <w:rPr>
                <w:color w:val="000000"/>
                <w:sz w:val="20"/>
                <w:szCs w:val="20"/>
                <w:lang w:val="pl-PL" w:eastAsia="pl-PL"/>
              </w:rPr>
              <w:t>w na dłonie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743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nałożenie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maski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na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dłonie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zastosowanie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parafiny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val="pl-PL"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zabiegi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zastosowaniem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okluzji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outlineLvl w:val="9"/>
              <w:rPr>
                <w:color w:val="000000"/>
                <w:sz w:val="20"/>
                <w:szCs w:val="20"/>
                <w:lang w:eastAsia="pl-PL"/>
              </w:rPr>
            </w:pPr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masaż</w:t>
            </w:r>
            <w:proofErr w:type="spellEnd"/>
            <w:r w:rsidRPr="00A5628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628F">
              <w:rPr>
                <w:color w:val="000000"/>
                <w:sz w:val="20"/>
                <w:szCs w:val="20"/>
                <w:lang w:eastAsia="pl-PL"/>
              </w:rPr>
              <w:t>dłoni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  <w:tr w:rsidR="00494A82" w:rsidRPr="00A5628F" w:rsidTr="00F36F9D">
        <w:trPr>
          <w:cantSplit/>
          <w:trHeight w:val="743"/>
          <w:jc w:val="center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A82" w:rsidRPr="00A5628F" w:rsidRDefault="00494A82" w:rsidP="00F36F9D">
            <w:pPr>
              <w:keepNext w:val="0"/>
              <w:tabs>
                <w:tab w:val="clear" w:pos="708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  <w:tab w:val="clear" w:pos="7080"/>
                <w:tab w:val="clear" w:pos="7788"/>
                <w:tab w:val="clear" w:pos="8496"/>
                <w:tab w:val="clear" w:pos="9204"/>
              </w:tabs>
              <w:suppressAutoHyphens w:val="0"/>
              <w:jc w:val="left"/>
              <w:outlineLvl w:val="9"/>
            </w:pPr>
          </w:p>
        </w:tc>
      </w:tr>
    </w:tbl>
    <w:p w:rsidR="00494A82" w:rsidRPr="0073549C" w:rsidRDefault="00494A82" w:rsidP="00494A82">
      <w:pPr>
        <w:keepNext w:val="0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jc w:val="left"/>
        <w:outlineLvl w:val="9"/>
        <w:rPr>
          <w:b/>
          <w:color w:val="000000"/>
          <w:sz w:val="28"/>
          <w:szCs w:val="22"/>
          <w:lang w:val="pl-PL" w:eastAsia="pl-PL"/>
        </w:rPr>
      </w:pPr>
    </w:p>
    <w:p w:rsidR="0019504A" w:rsidRDefault="0019504A">
      <w:bookmarkStart w:id="0" w:name="_GoBack"/>
      <w:bookmarkEnd w:id="0"/>
    </w:p>
    <w:sectPr w:rsidR="0019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894EE87A"/>
    <w:lvl w:ilvl="0" w:tplc="FFFFFFFF">
      <w:start w:val="1"/>
      <w:numFmt w:val="bullet"/>
      <w:lvlText w:val="-"/>
      <w:lvlJc w:val="left"/>
      <w:pPr>
        <w:tabs>
          <w:tab w:val="num" w:pos="236"/>
        </w:tabs>
        <w:ind w:left="23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-"/>
      <w:lvlJc w:val="left"/>
      <w:pPr>
        <w:tabs>
          <w:tab w:val="num" w:pos="836"/>
        </w:tabs>
        <w:ind w:left="83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-"/>
      <w:lvlJc w:val="left"/>
      <w:pPr>
        <w:tabs>
          <w:tab w:val="num" w:pos="1436"/>
        </w:tabs>
        <w:ind w:left="143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-"/>
      <w:lvlJc w:val="left"/>
      <w:pPr>
        <w:tabs>
          <w:tab w:val="num" w:pos="2036"/>
        </w:tabs>
        <w:ind w:left="203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-"/>
      <w:lvlJc w:val="left"/>
      <w:pPr>
        <w:tabs>
          <w:tab w:val="num" w:pos="2636"/>
        </w:tabs>
        <w:ind w:left="263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-"/>
      <w:lvlJc w:val="left"/>
      <w:pPr>
        <w:tabs>
          <w:tab w:val="num" w:pos="3236"/>
        </w:tabs>
        <w:ind w:left="323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-"/>
      <w:lvlJc w:val="left"/>
      <w:pPr>
        <w:tabs>
          <w:tab w:val="num" w:pos="3836"/>
        </w:tabs>
        <w:ind w:left="383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-"/>
      <w:lvlJc w:val="left"/>
      <w:pPr>
        <w:tabs>
          <w:tab w:val="num" w:pos="4436"/>
        </w:tabs>
        <w:ind w:left="443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-"/>
      <w:lvlJc w:val="left"/>
      <w:pPr>
        <w:tabs>
          <w:tab w:val="num" w:pos="5036"/>
        </w:tabs>
        <w:ind w:left="503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82"/>
    <w:rsid w:val="0019504A"/>
    <w:rsid w:val="004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494A82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494A82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21A29951.dotm</Template>
  <TotalTime>0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Minta</dc:creator>
  <cp:lastModifiedBy>Sylwia Minta</cp:lastModifiedBy>
  <cp:revision>1</cp:revision>
  <dcterms:created xsi:type="dcterms:W3CDTF">2022-12-15T09:24:00Z</dcterms:created>
  <dcterms:modified xsi:type="dcterms:W3CDTF">2022-12-15T09:24:00Z</dcterms:modified>
</cp:coreProperties>
</file>