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CF0" w:rsidRPr="008B7CF0" w:rsidRDefault="008B7CF0" w:rsidP="008B7CF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l-PL"/>
        </w:rPr>
      </w:pPr>
      <w:r w:rsidRPr="008B7CF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l-PL"/>
        </w:rPr>
        <w:t>Jakie zdarzenia niepożądane obserwowano u dzieci szczepionych przeciwko COVID-19?</w:t>
      </w:r>
    </w:p>
    <w:p w:rsidR="008B7CF0" w:rsidRPr="008B7CF0" w:rsidRDefault="008B7CF0" w:rsidP="008B7C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</w:pPr>
      <w:r w:rsidRPr="008B7CF0"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  <w:t>05.01.2022</w:t>
      </w:r>
    </w:p>
    <w:p w:rsidR="008B7CF0" w:rsidRPr="008B7CF0" w:rsidRDefault="008B7CF0" w:rsidP="008B7C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</w:pPr>
      <w:r w:rsidRPr="008B7CF0"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  <w:t xml:space="preserve">COVID-19 </w:t>
      </w:r>
      <w:proofErr w:type="spellStart"/>
      <w:r w:rsidRPr="008B7CF0"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  <w:t>vaccine</w:t>
      </w:r>
      <w:proofErr w:type="spellEnd"/>
      <w:r w:rsidRPr="008B7CF0"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  <w:t xml:space="preserve"> </w:t>
      </w:r>
      <w:proofErr w:type="spellStart"/>
      <w:r w:rsidRPr="008B7CF0"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  <w:t>safety</w:t>
      </w:r>
      <w:proofErr w:type="spellEnd"/>
      <w:r w:rsidRPr="008B7CF0"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  <w:t xml:space="preserve"> in </w:t>
      </w:r>
      <w:proofErr w:type="spellStart"/>
      <w:r w:rsidRPr="008B7CF0"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  <w:t>children</w:t>
      </w:r>
      <w:proofErr w:type="spellEnd"/>
      <w:r w:rsidRPr="008B7CF0"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  <w:t xml:space="preserve"> </w:t>
      </w:r>
      <w:proofErr w:type="spellStart"/>
      <w:r w:rsidRPr="008B7CF0"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  <w:t>aged</w:t>
      </w:r>
      <w:proofErr w:type="spellEnd"/>
      <w:r w:rsidRPr="008B7CF0"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  <w:t xml:space="preserve"> 5–11 </w:t>
      </w:r>
      <w:proofErr w:type="spellStart"/>
      <w:r w:rsidRPr="008B7CF0"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  <w:t>years</w:t>
      </w:r>
      <w:proofErr w:type="spellEnd"/>
      <w:r w:rsidRPr="008B7CF0"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  <w:t xml:space="preserve"> — United </w:t>
      </w:r>
      <w:proofErr w:type="spellStart"/>
      <w:r w:rsidRPr="008B7CF0"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  <w:t>States</w:t>
      </w:r>
      <w:proofErr w:type="spellEnd"/>
      <w:r w:rsidRPr="008B7CF0"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  <w:t xml:space="preserve">, </w:t>
      </w:r>
      <w:proofErr w:type="spellStart"/>
      <w:r w:rsidRPr="008B7CF0"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  <w:t>November</w:t>
      </w:r>
      <w:proofErr w:type="spellEnd"/>
      <w:r w:rsidRPr="008B7CF0"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  <w:t xml:space="preserve"> 3–</w:t>
      </w:r>
      <w:proofErr w:type="spellStart"/>
      <w:r w:rsidRPr="008B7CF0"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  <w:t>December</w:t>
      </w:r>
      <w:proofErr w:type="spellEnd"/>
      <w:r w:rsidRPr="008B7CF0"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  <w:t xml:space="preserve"> 19, 2021</w:t>
      </w:r>
    </w:p>
    <w:p w:rsidR="008B7CF0" w:rsidRPr="008B7CF0" w:rsidRDefault="008B7CF0" w:rsidP="008B7C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proofErr w:type="spellStart"/>
      <w:r w:rsidRPr="008B7CF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Hause</w:t>
      </w:r>
      <w:proofErr w:type="spellEnd"/>
      <w:r w:rsidRPr="008B7CF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A.M, </w:t>
      </w:r>
      <w:proofErr w:type="spellStart"/>
      <w:r w:rsidRPr="008B7CF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Baggs</w:t>
      </w:r>
      <w:proofErr w:type="spellEnd"/>
      <w:r w:rsidRPr="008B7CF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J., Marquez P. i </w:t>
      </w:r>
      <w:proofErr w:type="spellStart"/>
      <w:r w:rsidRPr="008B7CF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wsp</w:t>
      </w:r>
      <w:proofErr w:type="spellEnd"/>
      <w:r w:rsidRPr="008B7CF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</w:p>
    <w:p w:rsidR="008B7CF0" w:rsidRPr="008B7CF0" w:rsidRDefault="008B7CF0" w:rsidP="008B7C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</w:pPr>
      <w:r w:rsidRPr="008B7CF0"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  <w:t xml:space="preserve">MMWR </w:t>
      </w:r>
      <w:proofErr w:type="spellStart"/>
      <w:r w:rsidRPr="008B7CF0"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  <w:t>Morb</w:t>
      </w:r>
      <w:proofErr w:type="spellEnd"/>
      <w:r w:rsidRPr="008B7CF0"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  <w:t xml:space="preserve"> </w:t>
      </w:r>
      <w:proofErr w:type="spellStart"/>
      <w:r w:rsidRPr="008B7CF0"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  <w:t>Mortal</w:t>
      </w:r>
      <w:proofErr w:type="spellEnd"/>
      <w:r w:rsidRPr="008B7CF0"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  <w:t xml:space="preserve"> </w:t>
      </w:r>
      <w:proofErr w:type="spellStart"/>
      <w:r w:rsidRPr="008B7CF0"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  <w:t>Wkly</w:t>
      </w:r>
      <w:proofErr w:type="spellEnd"/>
      <w:r w:rsidRPr="008B7CF0">
        <w:rPr>
          <w:rFonts w:ascii="Verdana" w:eastAsia="Times New Roman" w:hAnsi="Verdana" w:cs="Times New Roman"/>
          <w:color w:val="777777"/>
          <w:sz w:val="18"/>
          <w:szCs w:val="18"/>
          <w:lang w:eastAsia="pl-PL"/>
        </w:rPr>
        <w:t xml:space="preserve"> Rep., 2021; 70 (5152): 1755–1760</w:t>
      </w:r>
    </w:p>
    <w:p w:rsidR="008B7CF0" w:rsidRPr="008B7CF0" w:rsidRDefault="008B7CF0" w:rsidP="008B7C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8B7CF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  <w:t>Opracowała</w:t>
      </w:r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 Iwona </w:t>
      </w:r>
      <w:proofErr w:type="spellStart"/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Rywczak</w:t>
      </w:r>
      <w:proofErr w:type="spellEnd"/>
    </w:p>
    <w:p w:rsidR="008B7CF0" w:rsidRPr="008B7CF0" w:rsidRDefault="008B7CF0" w:rsidP="008B7C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W Stanach Zjednoczonych szczepionka mRNA przeciwko COVID-19 firmy </w:t>
      </w:r>
      <w:proofErr w:type="spellStart"/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Pfizer</w:t>
      </w:r>
      <w:proofErr w:type="spellEnd"/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uzyskała rejestrację u dzieci w wieku 5–11 lat pod koniec października 2021 roku. W badaniach </w:t>
      </w:r>
      <w:proofErr w:type="spellStart"/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przedrejestracyjnych</w:t>
      </w:r>
      <w:proofErr w:type="spellEnd"/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obserwowano typowe dla szczepień reakcje miejscowe i ogólne o łagodnym lub umiarkowanym przebiegu. Do drugiej dekady grudnia w tej grupie wiekowej podano około 8 milionów dawek szczepionki. Wstępne dane o jej bezpieczeństwie przedstawiono w czasopiśmie </w:t>
      </w:r>
      <w:proofErr w:type="spellStart"/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Morbidity</w:t>
      </w:r>
      <w:proofErr w:type="spellEnd"/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and </w:t>
      </w:r>
      <w:proofErr w:type="spellStart"/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Mortality</w:t>
      </w:r>
      <w:proofErr w:type="spellEnd"/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</w:t>
      </w:r>
      <w:proofErr w:type="spellStart"/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Weekly</w:t>
      </w:r>
      <w:proofErr w:type="spellEnd"/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Report.</w:t>
      </w:r>
    </w:p>
    <w:p w:rsidR="008B7CF0" w:rsidRPr="008B7CF0" w:rsidRDefault="008B7CF0" w:rsidP="008B7C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W artykule podsumowano zdarzenia niepożądane po szczepieniu przeciwko COVID-19 preparatem mRNA firmy </w:t>
      </w:r>
      <w:proofErr w:type="spellStart"/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Pfizer</w:t>
      </w:r>
      <w:proofErr w:type="spellEnd"/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u dzieci w wieku 5–11 lat, zgłoszone w okresie od 3 listopada do 19 grudnia 2021 roku. Autorzy opracowania (zespół z </w:t>
      </w:r>
      <w:proofErr w:type="spellStart"/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Centers</w:t>
      </w:r>
      <w:proofErr w:type="spellEnd"/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for </w:t>
      </w:r>
      <w:proofErr w:type="spellStart"/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Disease</w:t>
      </w:r>
      <w:proofErr w:type="spellEnd"/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Control and </w:t>
      </w:r>
      <w:proofErr w:type="spellStart"/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Prevention</w:t>
      </w:r>
      <w:proofErr w:type="spellEnd"/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[CDC] oraz Food and </w:t>
      </w:r>
      <w:proofErr w:type="spellStart"/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Drug</w:t>
      </w:r>
      <w:proofErr w:type="spellEnd"/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Administration [FDA]) wykorzystali dwie bazy: </w:t>
      </w:r>
      <w:proofErr w:type="spellStart"/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Vaccine</w:t>
      </w:r>
      <w:proofErr w:type="spellEnd"/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</w:t>
      </w:r>
      <w:proofErr w:type="spellStart"/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Adverse</w:t>
      </w:r>
      <w:proofErr w:type="spellEnd"/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Event Reporting System (VAERS) i v-</w:t>
      </w:r>
      <w:proofErr w:type="spellStart"/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safe</w:t>
      </w:r>
      <w:proofErr w:type="spellEnd"/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. VAERS jest systemem biernego nadzoru, nadzorowanym przez CDC i FDA. Zdarzenie niepożądane po szczepieniu może zgłosić każda osoba, w tym pracownik placówek opieki zdrowotnej, producent szczepionki, osoba szczepiona lub jej opiekun. V-</w:t>
      </w:r>
      <w:proofErr w:type="spellStart"/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safe</w:t>
      </w:r>
      <w:proofErr w:type="spellEnd"/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jest systemem czynnego nadzoru nad zdarzeniami niepożądanymi po szczepieniu przeciwko COVID-19.</w:t>
      </w:r>
    </w:p>
    <w:p w:rsidR="008B7CF0" w:rsidRPr="008B7CF0" w:rsidRDefault="008B7CF0" w:rsidP="008B7CF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l-PL"/>
        </w:rPr>
      </w:pPr>
      <w:r w:rsidRPr="008B7CF0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l-PL"/>
        </w:rPr>
        <w:t>Dane z VAERS</w:t>
      </w:r>
    </w:p>
    <w:p w:rsidR="008B7CF0" w:rsidRPr="008B7CF0" w:rsidRDefault="008B7CF0" w:rsidP="008B7C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Do VAERS zgłoszono 4249 zdarzeń niepożądanych (mediana wieku 8 lat, 44,6% chłopcy). Większość dzieci (97,5%) na jednej wizycie otrzymała wyłącznie szczepionkę przeciwko COVID-19. Jeżeli jednoczasowo wykonywano też inne szczepienie, było zwykle szczepienie przeciwko grypie (2,1%).</w:t>
      </w:r>
    </w:p>
    <w:p w:rsidR="008B7CF0" w:rsidRPr="008B7CF0" w:rsidRDefault="008B7CF0" w:rsidP="008B7C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Ogółem większość zgłoszonych zdarzeń (4149 [97,6%]) nie miała ciężkiego przebiegu. W przypadku zdarzeń innych niż ciężkie, najczęściej były to zdarzenia związane z samą procedurą podania szczepionki. Poza tym zgłoszono takie zdarzenia jak wymioty (7,6% zgłoszeń), gorączka (7,0%), ból głowy (6,2%), omdlenie (6,2%), zawroty głowy (5,9%), osłabienie (4,8%), nudności (4,6%), pokrzywka (4,5%), osutka skórna (4,0%), bladość skóry (3,6%). Odnotowano 100 ciężkich zdarzeń niepożądanych, w tym 2 zgony (dziewczynki w wieku 5 i 6 lat). Większość tych ciężkich zdarzeń (61%) wystąpiła u chłopców. Wśród najczęściej raportowanych objawów i wyników badań dodatkowych zgłaszano gorączkę (29,0%), wymioty (21,0%), zwiększone stężenie </w:t>
      </w:r>
      <w:proofErr w:type="spellStart"/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troponiny</w:t>
      </w:r>
      <w:proofErr w:type="spellEnd"/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(15,0%), ból w klatce piersiowej (12,0%). U 5 dzieci stwierdzono pierwszorazowy epizod drgawek. Spośród 15 wstępnych zgłoszeń zapalenia mięśnia sercowego, po weryfikacji 11 zgłoszeń spełniło definicję przypadku. Siedmioro dzieci wyzdrowiało, pozostałe dzieci były w fazie poprawy. Zgłoszone zgony są w trakcie analizy, u obojga dzieci występowały różne choroby przewlekłe.</w:t>
      </w:r>
    </w:p>
    <w:p w:rsidR="008B7CF0" w:rsidRPr="008B7CF0" w:rsidRDefault="008B7CF0" w:rsidP="008B7CF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l-PL"/>
        </w:rPr>
      </w:pPr>
      <w:r w:rsidRPr="008B7CF0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l-PL"/>
        </w:rPr>
        <w:t>Dane z v-</w:t>
      </w:r>
      <w:proofErr w:type="spellStart"/>
      <w:r w:rsidRPr="008B7CF0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l-PL"/>
        </w:rPr>
        <w:t>safe</w:t>
      </w:r>
      <w:proofErr w:type="spellEnd"/>
    </w:p>
    <w:p w:rsidR="008B7CF0" w:rsidRPr="008B7CF0" w:rsidRDefault="008B7CF0" w:rsidP="008B7C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Od 3 listopada do 19 grudnia 2021 roku w bazie v-</w:t>
      </w:r>
      <w:proofErr w:type="spellStart"/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safe</w:t>
      </w:r>
      <w:proofErr w:type="spellEnd"/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uwzględniono 42 504 dzieci w wieku 5–11 lat zaszczepionych preparatem firmy </w:t>
      </w:r>
      <w:proofErr w:type="spellStart"/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Pfizer</w:t>
      </w:r>
      <w:proofErr w:type="spellEnd"/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. Dane o zdarzeniach po drugiej dawce były dostępne dla 29 899 dzieci. W okresie 7 dni po podaniu pierwszej dawki reakcje miejscowe zgłosiło 23 290 </w:t>
      </w:r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lastRenderedPageBreak/>
        <w:t>(54,8%) osób, a reakcje ogólne (m. in. ból brzucha, mięśni, głowy, stawów, osłabienie, nudności, wymioty, dreszcze) 14 734 (34,7%) osób. Objawy ogólne częściej zgłaszano po drugiej dawce szczepionki (40,9%) niż po pierwszej dawce. Po obu dawkach najczęściej zgłaszano ból w miejscu wkłucia, osłabienie i ból głowy. Gorączkę częściej raportowano po drugiej dawce (13,4 </w:t>
      </w:r>
      <w:r w:rsidRPr="008B7CF0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l-PL"/>
        </w:rPr>
        <w:t>vs</w:t>
      </w:r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 7,9%). Po podaniu pierwszej dawki około 5% dzieci nie mogło podjąć codziennej zwykłej aktywności w kolejnej dobie od przyjęcia szczepionki, a po podaniu drugiej dawki – 7,4%. Porady lekarskiej w ciągu 7 dni od szczepienia wymagało około 1% zaszczepionych dzieci, 14 dzieci (0,02%) hospitalizowano. Przyczyna hospitalizacji była znana tylko w przypadku 5 dzieci, było to zapalenie wyrostka robaczkowego (2 dzieci), infekcja dróg oddechowych (1 dziecko), wymioty z odwodnieniem (1) i zapalenie tkanek miękkich przestrzeni </w:t>
      </w:r>
      <w:proofErr w:type="spellStart"/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zagardłowej</w:t>
      </w:r>
      <w:proofErr w:type="spellEnd"/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(1).</w:t>
      </w:r>
    </w:p>
    <w:p w:rsidR="008B7CF0" w:rsidRPr="008B7CF0" w:rsidRDefault="008B7CF0" w:rsidP="008B7CF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l-PL"/>
        </w:rPr>
      </w:pPr>
      <w:r w:rsidRPr="008B7CF0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l-PL"/>
        </w:rPr>
        <w:t>Co wynika z przedstawionych danych?</w:t>
      </w:r>
    </w:p>
    <w:p w:rsidR="008B7CF0" w:rsidRPr="008B7CF0" w:rsidRDefault="008B7CF0" w:rsidP="008B7C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Rodziców i opiekunów dzieci w wieku 5–11 lat należy poinformować, że po podaniu szczepionki mRNA przeciwko COVID-19 firmy </w:t>
      </w:r>
      <w:proofErr w:type="spellStart"/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Pfizer</w:t>
      </w:r>
      <w:proofErr w:type="spellEnd"/>
      <w:r w:rsidRPr="008B7CF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można spodziewać się miejscowych i ogólnoustrojowych reakcji, które występują częściej po podaniu drugiej dawki. Ciężkie zdarzenia niepożądane występują bardzo rzadko. Raportowane objawy po szczepieniu były podobne do objawów obserwowanych w badaniach klinicznych przed rejestracją szczepionki w grupie wiekowej 5–11 lat.</w:t>
      </w:r>
    </w:p>
    <w:p w:rsidR="00F02B74" w:rsidRDefault="00F02B74">
      <w:bookmarkStart w:id="0" w:name="_GoBack"/>
      <w:bookmarkEnd w:id="0"/>
    </w:p>
    <w:sectPr w:rsidR="00F0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F0"/>
    <w:rsid w:val="008B7CF0"/>
    <w:rsid w:val="00F0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79178-1256-44CB-AEC9-0809DA65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B7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B7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7CF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B7CF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B7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2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9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Krauss</dc:creator>
  <cp:keywords/>
  <dc:description/>
  <cp:lastModifiedBy>Hanna Krauss</cp:lastModifiedBy>
  <cp:revision>1</cp:revision>
  <dcterms:created xsi:type="dcterms:W3CDTF">2022-02-20T16:10:00Z</dcterms:created>
  <dcterms:modified xsi:type="dcterms:W3CDTF">2022-02-20T16:10:00Z</dcterms:modified>
</cp:coreProperties>
</file>