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1A" w:rsidRPr="003E361A" w:rsidRDefault="003E361A" w:rsidP="003E361A">
      <w:pPr>
        <w:pStyle w:val="Default"/>
        <w:jc w:val="center"/>
        <w:rPr>
          <w:rFonts w:ascii="Palatino Linotype" w:eastAsia="Times New Roman" w:hAnsi="Palatino Linotype" w:cs="Arial"/>
          <w:color w:val="auto"/>
          <w:sz w:val="28"/>
          <w:szCs w:val="28"/>
          <w:lang w:eastAsia="pl-PL"/>
        </w:rPr>
      </w:pPr>
      <w:r w:rsidRPr="003E361A">
        <w:rPr>
          <w:rFonts w:ascii="Palatino Linotype" w:eastAsia="Times New Roman" w:hAnsi="Palatino Linotype" w:cs="Tahoma"/>
          <w:b/>
          <w:bCs/>
          <w:color w:val="auto"/>
          <w:sz w:val="28"/>
          <w:szCs w:val="28"/>
          <w:lang w:eastAsia="pl-PL"/>
        </w:rPr>
        <w:t>REKRUTACJA DO PROJEKTU</w:t>
      </w:r>
    </w:p>
    <w:p w:rsidR="003E361A" w:rsidRPr="00B26FF9" w:rsidRDefault="003E361A" w:rsidP="003E36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pn. ,,Opracowanie i wdrożenie programu rozwojowego kierunku pielęgniarstwo na studiach pierwszego stopnia w P</w:t>
      </w:r>
      <w:r w:rsidR="00BC7B55"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 xml:space="preserve">aństwowej </w:t>
      </w:r>
      <w:r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W</w:t>
      </w:r>
      <w:r w:rsidR="00BC7B55"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 xml:space="preserve">yższej </w:t>
      </w:r>
      <w:r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S</w:t>
      </w:r>
      <w:r w:rsidR="00BC7B55"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 xml:space="preserve">zkoły </w:t>
      </w:r>
      <w:r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Z</w:t>
      </w:r>
      <w:r w:rsidR="00BC7B55"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 xml:space="preserve">awodowej </w:t>
      </w:r>
      <w:r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im.</w:t>
      </w:r>
      <w:r w:rsidR="00BC7B55"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 </w:t>
      </w:r>
      <w:r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Prezydenta Stanisława Wojciechowskiego w Kaliszu”</w:t>
      </w:r>
    </w:p>
    <w:p w:rsidR="003E361A" w:rsidRPr="00B26FF9" w:rsidRDefault="003E361A" w:rsidP="003E36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B26FF9">
        <w:rPr>
          <w:rFonts w:ascii="Palatino Linotype" w:eastAsia="Times New Roman" w:hAnsi="Palatino Linotype" w:cs="Tahoma"/>
          <w:i/>
          <w:sz w:val="24"/>
          <w:szCs w:val="24"/>
          <w:lang w:eastAsia="pl-PL"/>
        </w:rPr>
        <w:t>współfinansowanego ze środków Unii Europejskiej w ramach Europejskiego Funduszu Społecznego i budżetu państwa z Programu Operacyjnego Wiedza Edukacja Rozwój.</w:t>
      </w:r>
    </w:p>
    <w:p w:rsidR="00B26FF9" w:rsidRDefault="00B26FF9" w:rsidP="003E36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pl-PL"/>
        </w:rPr>
      </w:pPr>
    </w:p>
    <w:p w:rsidR="003E361A" w:rsidRPr="003E361A" w:rsidRDefault="003E361A" w:rsidP="003E36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3E361A">
        <w:rPr>
          <w:rFonts w:ascii="Palatino Linotype" w:eastAsia="Times New Roman" w:hAnsi="Palatino Linotype" w:cs="Tahoma"/>
          <w:sz w:val="24"/>
          <w:szCs w:val="24"/>
          <w:lang w:eastAsia="pl-PL"/>
        </w:rPr>
        <w:t>W dniach </w:t>
      </w:r>
      <w:r w:rsidRPr="003E361A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 xml:space="preserve">od </w:t>
      </w:r>
      <w:r w:rsidR="00B26FF9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>7</w:t>
      </w:r>
      <w:r w:rsidRPr="003E361A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 xml:space="preserve">.03.2018 r. do dnia </w:t>
      </w:r>
      <w:bookmarkStart w:id="0" w:name="_GoBack"/>
      <w:bookmarkEnd w:id="0"/>
      <w:r w:rsidRPr="003E361A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>20.03.2018 r. </w:t>
      </w:r>
      <w:r w:rsidRPr="003E361A">
        <w:rPr>
          <w:rFonts w:ascii="Palatino Linotype" w:eastAsia="Times New Roman" w:hAnsi="Palatino Linotype" w:cs="Tahoma"/>
          <w:sz w:val="24"/>
          <w:szCs w:val="24"/>
          <w:lang w:eastAsia="pl-PL"/>
        </w:rPr>
        <w:t>przyjmowane będą</w:t>
      </w:r>
    </w:p>
    <w:p w:rsidR="00BA563C" w:rsidRDefault="003E361A" w:rsidP="00BA563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pl-PL"/>
        </w:rPr>
      </w:pPr>
      <w:r w:rsidRPr="003E361A">
        <w:rPr>
          <w:rFonts w:ascii="Palatino Linotype" w:eastAsia="Times New Roman" w:hAnsi="Palatino Linotype" w:cs="Tahoma"/>
          <w:sz w:val="24"/>
          <w:szCs w:val="24"/>
          <w:lang w:eastAsia="pl-PL"/>
        </w:rPr>
        <w:t>dokumenty zgłoszeniowe w ramach następujących działań:</w:t>
      </w:r>
      <w:r w:rsidR="00BA563C">
        <w:rPr>
          <w:rFonts w:ascii="Palatino Linotype" w:eastAsia="Times New Roman" w:hAnsi="Palatino Linotype" w:cs="Tahoma"/>
          <w:sz w:val="24"/>
          <w:szCs w:val="24"/>
          <w:lang w:eastAsia="pl-PL"/>
        </w:rPr>
        <w:t xml:space="preserve"> </w:t>
      </w:r>
    </w:p>
    <w:p w:rsidR="00BA563C" w:rsidRPr="00BA563C" w:rsidRDefault="00BA563C" w:rsidP="00BA56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B</w:t>
      </w:r>
      <w:r w:rsidR="003E361A" w:rsidRPr="00BA563C"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ezpłatnych wykładów dodatkowych wykraczających poza standardowy program kształcenia z zakresu następujących tematów:</w:t>
      </w:r>
      <w:r w:rsidR="003E361A" w:rsidRPr="00BA563C">
        <w:rPr>
          <w:rFonts w:ascii="Palatino Linotype" w:eastAsia="Times New Roman" w:hAnsi="Palatino Linotype" w:cs="Tahoma"/>
          <w:sz w:val="24"/>
          <w:szCs w:val="24"/>
          <w:lang w:eastAsia="pl-PL"/>
        </w:rPr>
        <w:t xml:space="preserve"> </w:t>
      </w:r>
    </w:p>
    <w:p w:rsidR="00BA563C" w:rsidRPr="00BA563C" w:rsidRDefault="00BA563C" w:rsidP="00BA56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  <w:lang w:eastAsia="pl-PL"/>
        </w:rPr>
        <w:t>p</w:t>
      </w:r>
      <w:r w:rsidR="003E361A" w:rsidRPr="00BA563C">
        <w:rPr>
          <w:rFonts w:ascii="Palatino Linotype" w:hAnsi="Palatino Linotype"/>
          <w:sz w:val="24"/>
          <w:szCs w:val="24"/>
          <w:lang w:eastAsia="pl-PL"/>
        </w:rPr>
        <w:t xml:space="preserve">rofilaktyka i diagnostyka chorób nowotworowych – 5 </w:t>
      </w:r>
      <w:r>
        <w:rPr>
          <w:rFonts w:ascii="Palatino Linotype" w:hAnsi="Palatino Linotype"/>
          <w:sz w:val="24"/>
          <w:szCs w:val="24"/>
          <w:lang w:eastAsia="pl-PL"/>
        </w:rPr>
        <w:t>godz.;</w:t>
      </w:r>
    </w:p>
    <w:p w:rsidR="00BA563C" w:rsidRPr="00BA563C" w:rsidRDefault="00BA563C" w:rsidP="00BA56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  <w:lang w:eastAsia="pl-PL"/>
        </w:rPr>
        <w:t>p</w:t>
      </w:r>
      <w:r w:rsidR="003E361A" w:rsidRPr="00BA563C">
        <w:rPr>
          <w:rFonts w:ascii="Palatino Linotype" w:hAnsi="Palatino Linotype"/>
          <w:sz w:val="24"/>
          <w:szCs w:val="24"/>
          <w:lang w:eastAsia="pl-PL"/>
        </w:rPr>
        <w:t xml:space="preserve">ielęgnowanie chorego z chorobą nowotworową - 5 </w:t>
      </w:r>
      <w:r>
        <w:rPr>
          <w:rFonts w:ascii="Palatino Linotype" w:hAnsi="Palatino Linotype"/>
          <w:sz w:val="24"/>
          <w:szCs w:val="24"/>
          <w:lang w:eastAsia="pl-PL"/>
        </w:rPr>
        <w:t>godz.;</w:t>
      </w:r>
    </w:p>
    <w:p w:rsidR="00BA563C" w:rsidRPr="00BA563C" w:rsidRDefault="00BA563C" w:rsidP="00BA56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  <w:lang w:eastAsia="pl-PL"/>
        </w:rPr>
        <w:t>u</w:t>
      </w:r>
      <w:r w:rsidR="003E361A" w:rsidRPr="00BA563C">
        <w:rPr>
          <w:rFonts w:ascii="Palatino Linotype" w:hAnsi="Palatino Linotype"/>
          <w:sz w:val="24"/>
          <w:szCs w:val="24"/>
          <w:lang w:eastAsia="pl-PL"/>
        </w:rPr>
        <w:t xml:space="preserve">dział pielęgniarki w procesie rehabilitacji chorych leczonych z powodu nowotworu – 10 </w:t>
      </w:r>
      <w:r>
        <w:rPr>
          <w:rFonts w:ascii="Palatino Linotype" w:hAnsi="Palatino Linotype"/>
          <w:sz w:val="24"/>
          <w:szCs w:val="24"/>
          <w:lang w:eastAsia="pl-PL"/>
        </w:rPr>
        <w:t>godz.;</w:t>
      </w:r>
    </w:p>
    <w:p w:rsidR="00BA563C" w:rsidRPr="00BA563C" w:rsidRDefault="00BA563C" w:rsidP="00BA56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  <w:lang w:eastAsia="pl-PL"/>
        </w:rPr>
        <w:t>r</w:t>
      </w:r>
      <w:r w:rsidR="003E361A" w:rsidRPr="00BA563C">
        <w:rPr>
          <w:rFonts w:ascii="Palatino Linotype" w:hAnsi="Palatino Linotype"/>
          <w:sz w:val="24"/>
          <w:szCs w:val="24"/>
          <w:lang w:eastAsia="pl-PL"/>
        </w:rPr>
        <w:t xml:space="preserve">ola pielęgniarki w opiece nad pacjentem przewlekle </w:t>
      </w:r>
      <w:r>
        <w:rPr>
          <w:rFonts w:ascii="Palatino Linotype" w:hAnsi="Palatino Linotype"/>
          <w:sz w:val="24"/>
          <w:szCs w:val="24"/>
          <w:lang w:eastAsia="pl-PL"/>
        </w:rPr>
        <w:t>chorym i</w:t>
      </w:r>
      <w:r w:rsidR="00BC7B55">
        <w:rPr>
          <w:rFonts w:ascii="Palatino Linotype" w:hAnsi="Palatino Linotype"/>
          <w:sz w:val="24"/>
          <w:szCs w:val="24"/>
          <w:lang w:eastAsia="pl-PL"/>
        </w:rPr>
        <w:t> </w:t>
      </w:r>
      <w:r>
        <w:rPr>
          <w:rFonts w:ascii="Palatino Linotype" w:hAnsi="Palatino Linotype"/>
          <w:sz w:val="24"/>
          <w:szCs w:val="24"/>
          <w:lang w:eastAsia="pl-PL"/>
        </w:rPr>
        <w:t>niepełnosprawnym  - 10 godz.</w:t>
      </w:r>
    </w:p>
    <w:p w:rsidR="003E361A" w:rsidRPr="00BA563C" w:rsidRDefault="00BA563C" w:rsidP="00BA56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P</w:t>
      </w:r>
      <w:r w:rsidR="003E361A" w:rsidRPr="00BA563C"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łatnych o</w:t>
      </w:r>
      <w:r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bowiązkowych praktyk zawodowych.</w:t>
      </w:r>
    </w:p>
    <w:p w:rsidR="003E361A" w:rsidRPr="00BA563C" w:rsidRDefault="00BA563C" w:rsidP="00BA56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P</w:t>
      </w:r>
      <w:r w:rsidR="003E361A" w:rsidRPr="00BA563C"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łatnych ponadprogramowych praktyk zawodowych</w:t>
      </w:r>
      <w:r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:</w:t>
      </w:r>
    </w:p>
    <w:p w:rsidR="003E361A" w:rsidRPr="00BA563C" w:rsidRDefault="00BA563C" w:rsidP="00BA563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134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o</w:t>
      </w:r>
      <w:r w:rsidR="003E361A" w:rsidRPr="00BA563C"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 xml:space="preserve">pieka długoterminowa </w:t>
      </w:r>
    </w:p>
    <w:p w:rsidR="003E361A" w:rsidRPr="00BA563C" w:rsidRDefault="00BA563C" w:rsidP="00BA563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134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o</w:t>
      </w:r>
      <w:r w:rsidR="003E361A" w:rsidRPr="00BA563C">
        <w:rPr>
          <w:rFonts w:ascii="Palatino Linotype" w:eastAsia="Times New Roman" w:hAnsi="Palatino Linotype" w:cs="Tahoma"/>
          <w:iCs/>
          <w:sz w:val="24"/>
          <w:szCs w:val="24"/>
          <w:lang w:eastAsia="pl-PL"/>
        </w:rPr>
        <w:t>nkologia, pielęgniarstwo onkologiczne.</w:t>
      </w:r>
    </w:p>
    <w:p w:rsidR="00BA563C" w:rsidRDefault="00BA563C" w:rsidP="00BA563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</w:pPr>
    </w:p>
    <w:p w:rsidR="003E361A" w:rsidRPr="00BA563C" w:rsidRDefault="0024236B" w:rsidP="00BA563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>Do projektu mogą przystąpić s</w:t>
      </w:r>
      <w:r w:rsidR="003E361A" w:rsidRPr="00BA563C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 xml:space="preserve">tudenci </w:t>
      </w:r>
      <w:r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>k</w:t>
      </w:r>
      <w:r w:rsidR="003E361A" w:rsidRPr="00BA563C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 xml:space="preserve">ierunku </w:t>
      </w:r>
      <w:r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p</w:t>
      </w:r>
      <w:r w:rsidR="003E361A" w:rsidRPr="00B26FF9">
        <w:rPr>
          <w:rFonts w:ascii="Palatino Linotype" w:eastAsia="Times New Roman" w:hAnsi="Palatino Linotype" w:cs="Tahoma"/>
          <w:b/>
          <w:bCs/>
          <w:i/>
          <w:sz w:val="24"/>
          <w:szCs w:val="24"/>
          <w:lang w:eastAsia="pl-PL"/>
        </w:rPr>
        <w:t>ielęgniarstwo</w:t>
      </w:r>
      <w:r w:rsidR="003E361A" w:rsidRPr="00BA563C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 xml:space="preserve"> </w:t>
      </w:r>
      <w:r w:rsidR="00B26FF9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>studiów pierwszego</w:t>
      </w:r>
      <w:r w:rsidR="00B26FF9" w:rsidRPr="00BA563C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 xml:space="preserve"> stopnia </w:t>
      </w:r>
      <w:r w:rsidR="003E361A" w:rsidRPr="00BA563C">
        <w:rPr>
          <w:rFonts w:ascii="Palatino Linotype" w:eastAsia="Times New Roman" w:hAnsi="Palatino Linotype" w:cs="Tahoma"/>
          <w:b/>
          <w:bCs/>
          <w:sz w:val="24"/>
          <w:szCs w:val="24"/>
          <w:lang w:eastAsia="pl-PL"/>
        </w:rPr>
        <w:t>będący:</w:t>
      </w:r>
    </w:p>
    <w:p w:rsidR="003E361A" w:rsidRPr="00BA563C" w:rsidRDefault="003E361A" w:rsidP="00BA563C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BA563C">
        <w:rPr>
          <w:rFonts w:ascii="Palatino Linotype" w:eastAsia="Times New Roman" w:hAnsi="Palatino Linotype" w:cs="Tahoma"/>
          <w:sz w:val="24"/>
          <w:szCs w:val="24"/>
          <w:lang w:eastAsia="pl-PL"/>
        </w:rPr>
        <w:t>Na I roku studiów (rok studiów 2017/2018)</w:t>
      </w:r>
      <w:r w:rsidR="00BA563C">
        <w:rPr>
          <w:rFonts w:ascii="Palatino Linotype" w:eastAsia="Times New Roman" w:hAnsi="Palatino Linotype" w:cs="Tahoma"/>
          <w:sz w:val="24"/>
          <w:szCs w:val="24"/>
          <w:lang w:eastAsia="pl-PL"/>
        </w:rPr>
        <w:t>.</w:t>
      </w:r>
    </w:p>
    <w:p w:rsidR="003E361A" w:rsidRPr="00BA563C" w:rsidRDefault="003E361A" w:rsidP="00BA563C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BA563C">
        <w:rPr>
          <w:rFonts w:ascii="Palatino Linotype" w:eastAsia="Times New Roman" w:hAnsi="Palatino Linotype" w:cs="Tahoma"/>
          <w:sz w:val="24"/>
          <w:szCs w:val="24"/>
          <w:lang w:eastAsia="pl-PL"/>
        </w:rPr>
        <w:t>Na II roku studiów (rok studiów 2016/2017)</w:t>
      </w:r>
      <w:r w:rsidR="00BA563C">
        <w:rPr>
          <w:rFonts w:ascii="Palatino Linotype" w:eastAsia="Times New Roman" w:hAnsi="Palatino Linotype" w:cs="Tahoma"/>
          <w:sz w:val="24"/>
          <w:szCs w:val="24"/>
          <w:lang w:eastAsia="pl-PL"/>
        </w:rPr>
        <w:t>.</w:t>
      </w:r>
    </w:p>
    <w:p w:rsidR="003E361A" w:rsidRPr="00BA563C" w:rsidRDefault="003E361A" w:rsidP="00BA563C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Pogrubienie"/>
          <w:rFonts w:ascii="Palatino Linotype" w:eastAsia="Times New Roman" w:hAnsi="Palatino Linotype" w:cs="Arial"/>
          <w:b w:val="0"/>
          <w:bCs w:val="0"/>
          <w:sz w:val="24"/>
          <w:szCs w:val="24"/>
          <w:lang w:eastAsia="pl-PL"/>
        </w:rPr>
      </w:pPr>
      <w:r w:rsidRPr="00BA563C">
        <w:rPr>
          <w:rFonts w:ascii="Palatino Linotype" w:eastAsia="Times New Roman" w:hAnsi="Palatino Linotype" w:cs="Tahoma"/>
          <w:sz w:val="24"/>
          <w:szCs w:val="24"/>
          <w:lang w:eastAsia="pl-PL"/>
        </w:rPr>
        <w:t>Na III roku studiów (rok studiów 2015/2016)</w:t>
      </w:r>
      <w:r w:rsidR="00BA563C">
        <w:rPr>
          <w:rFonts w:ascii="Palatino Linotype" w:eastAsia="Times New Roman" w:hAnsi="Palatino Linotype" w:cs="Tahoma"/>
          <w:sz w:val="24"/>
          <w:szCs w:val="24"/>
          <w:lang w:eastAsia="pl-PL"/>
        </w:rPr>
        <w:t>.</w:t>
      </w:r>
      <w:r w:rsidRPr="00BA563C">
        <w:rPr>
          <w:rStyle w:val="Pogrubienie"/>
          <w:rFonts w:ascii="Palatino Linotype" w:hAnsi="Palatino Linotype" w:cs="Tahoma"/>
          <w:sz w:val="24"/>
          <w:szCs w:val="24"/>
          <w:shd w:val="clear" w:color="auto" w:fill="FFFFFF"/>
        </w:rPr>
        <w:t xml:space="preserve"> </w:t>
      </w:r>
    </w:p>
    <w:p w:rsidR="00BA563C" w:rsidRDefault="00BA563C" w:rsidP="00BA563C">
      <w:pPr>
        <w:shd w:val="clear" w:color="auto" w:fill="FFFFFF"/>
        <w:spacing w:after="0" w:line="240" w:lineRule="auto"/>
        <w:jc w:val="both"/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</w:pPr>
    </w:p>
    <w:p w:rsidR="003E361A" w:rsidRPr="00BA563C" w:rsidRDefault="003E361A" w:rsidP="00BA563C">
      <w:pPr>
        <w:shd w:val="clear" w:color="auto" w:fill="FFFFFF"/>
        <w:spacing w:after="0" w:line="240" w:lineRule="auto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Formularz zgłoszeniowy</w:t>
      </w:r>
      <w:r w:rsidR="00BC7B55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A563C">
        <w:rPr>
          <w:rFonts w:ascii="Palatino Linotype" w:hAnsi="Palatino Linotype" w:cs="Tahoma"/>
          <w:sz w:val="24"/>
          <w:szCs w:val="24"/>
          <w:shd w:val="clear" w:color="auto" w:fill="FFFFFF"/>
        </w:rPr>
        <w:t>w</w:t>
      </w:r>
      <w:r w:rsidR="00BC7B55">
        <w:rPr>
          <w:rFonts w:ascii="Palatino Linotype" w:hAnsi="Palatino Linotype" w:cs="Tahoma"/>
          <w:sz w:val="24"/>
          <w:szCs w:val="24"/>
          <w:shd w:val="clear" w:color="auto" w:fill="FFFFFF"/>
        </w:rPr>
        <w:t xml:space="preserve"> </w:t>
      </w:r>
      <w:r w:rsidRPr="00BA563C">
        <w:rPr>
          <w:rFonts w:ascii="Palatino Linotype" w:hAnsi="Palatino Linotype" w:cs="Tahoma"/>
          <w:sz w:val="24"/>
          <w:szCs w:val="24"/>
          <w:shd w:val="clear" w:color="auto" w:fill="FFFFFF"/>
        </w:rPr>
        <w:t>wersji papierowej (wypełnione wszystkie pola, podpisany własnoręcznym podpisem)  należy złożyć w Biurze Projektu</w:t>
      </w:r>
      <w:r w:rsidR="00BC7B55">
        <w:rPr>
          <w:rFonts w:ascii="Palatino Linotype" w:hAnsi="Palatino Linotype" w:cs="Tahoma"/>
          <w:sz w:val="24"/>
          <w:szCs w:val="24"/>
          <w:shd w:val="clear" w:color="auto" w:fill="FFFFFF"/>
        </w:rPr>
        <w:t xml:space="preserve"> - w budynku przy ul. Kaszubskiej 13, </w:t>
      </w:r>
      <w:r w:rsidRPr="00BA563C">
        <w:rPr>
          <w:rFonts w:ascii="Palatino Linotype" w:hAnsi="Palatino Linotype" w:cs="Tahoma"/>
          <w:sz w:val="24"/>
          <w:szCs w:val="24"/>
          <w:shd w:val="clear" w:color="auto" w:fill="FFFFFF"/>
        </w:rPr>
        <w:t>pok</w:t>
      </w:r>
      <w:r w:rsidR="00BC7B55">
        <w:rPr>
          <w:rFonts w:ascii="Palatino Linotype" w:hAnsi="Palatino Linotype" w:cs="Tahoma"/>
          <w:sz w:val="24"/>
          <w:szCs w:val="24"/>
          <w:shd w:val="clear" w:color="auto" w:fill="FFFFFF"/>
        </w:rPr>
        <w:t>ó</w:t>
      </w:r>
      <w:r w:rsidRPr="00BA563C">
        <w:rPr>
          <w:rFonts w:ascii="Palatino Linotype" w:hAnsi="Palatino Linotype" w:cs="Tahoma"/>
          <w:sz w:val="24"/>
          <w:szCs w:val="24"/>
          <w:shd w:val="clear" w:color="auto" w:fill="FFFFFF"/>
        </w:rPr>
        <w:t>j nr</w:t>
      </w:r>
      <w:r w:rsidR="00D222B3">
        <w:rPr>
          <w:rFonts w:ascii="Palatino Linotype" w:hAnsi="Palatino Linotype" w:cs="Tahoma"/>
          <w:sz w:val="24"/>
          <w:szCs w:val="24"/>
          <w:shd w:val="clear" w:color="auto" w:fill="FFFFFF"/>
        </w:rPr>
        <w:t> 218</w:t>
      </w:r>
      <w:r w:rsidR="00BC7B55">
        <w:rPr>
          <w:rFonts w:ascii="Palatino Linotype" w:hAnsi="Palatino Linotype" w:cs="Tahoma"/>
          <w:sz w:val="24"/>
          <w:szCs w:val="24"/>
          <w:shd w:val="clear" w:color="auto" w:fill="FFFFFF"/>
        </w:rPr>
        <w:t xml:space="preserve"> -</w:t>
      </w:r>
      <w:r w:rsidR="00D222B3">
        <w:rPr>
          <w:rFonts w:ascii="Palatino Linotype" w:hAnsi="Palatino Linotype" w:cs="Tahoma"/>
          <w:sz w:val="24"/>
          <w:szCs w:val="24"/>
          <w:shd w:val="clear" w:color="auto" w:fill="FFFFFF"/>
        </w:rPr>
        <w:t xml:space="preserve"> </w:t>
      </w:r>
      <w:r w:rsidRPr="00BA563C">
        <w:rPr>
          <w:rFonts w:ascii="Palatino Linotype" w:hAnsi="Palatino Linotype" w:cs="Tahoma"/>
          <w:sz w:val="24"/>
          <w:szCs w:val="24"/>
          <w:shd w:val="clear" w:color="auto" w:fill="FFFFFF"/>
        </w:rPr>
        <w:t xml:space="preserve">Wydział Medyczny </w:t>
      </w:r>
      <w:r w:rsidRPr="00BA563C">
        <w:rPr>
          <w:rStyle w:val="apple-converted-space"/>
          <w:rFonts w:ascii="Palatino Linotype" w:hAnsi="Palatino Linotype" w:cs="Tahoma"/>
          <w:sz w:val="24"/>
          <w:szCs w:val="24"/>
          <w:shd w:val="clear" w:color="auto" w:fill="FFFFFF"/>
        </w:rPr>
        <w:t> </w:t>
      </w:r>
      <w:r w:rsidRPr="00BA563C">
        <w:rPr>
          <w:rFonts w:ascii="Palatino Linotype" w:hAnsi="Palatino Linotype" w:cs="Tahoma"/>
          <w:sz w:val="24"/>
          <w:szCs w:val="24"/>
          <w:shd w:val="clear" w:color="auto" w:fill="FFFFFF"/>
        </w:rPr>
        <w:t>Państwowa Wyższa Szkoła Zawodowa im. Prezydenta Stanisława Wojciechowskiego w Kaliszu, w godzinach:</w:t>
      </w:r>
      <w:r w:rsidRPr="00BA563C">
        <w:rPr>
          <w:rStyle w:val="apple-converted-space"/>
          <w:rFonts w:ascii="Palatino Linotype" w:hAnsi="Palatino Linotype" w:cs="Tahoma"/>
          <w:sz w:val="24"/>
          <w:szCs w:val="24"/>
          <w:shd w:val="clear" w:color="auto" w:fill="FFFFFF"/>
        </w:rPr>
        <w:t> </w:t>
      </w:r>
      <w:r w:rsidRPr="00BA563C">
        <w:rPr>
          <w:rStyle w:val="Pogrubienie"/>
          <w:rFonts w:ascii="Palatino Linotype" w:hAnsi="Palatino Linotype" w:cs="Tahoma"/>
          <w:sz w:val="24"/>
          <w:szCs w:val="24"/>
          <w:shd w:val="clear" w:color="auto" w:fill="FFFFFF"/>
        </w:rPr>
        <w:t>8</w:t>
      </w:r>
      <w:r w:rsidRPr="00BC7B55">
        <w:rPr>
          <w:rStyle w:val="Pogrubienie"/>
          <w:rFonts w:ascii="Palatino Linotype" w:hAnsi="Palatino Linotype" w:cs="Tahoma"/>
          <w:sz w:val="24"/>
          <w:szCs w:val="24"/>
          <w:shd w:val="clear" w:color="auto" w:fill="FFFFFF"/>
          <w:vertAlign w:val="superscript"/>
        </w:rPr>
        <w:t>00</w:t>
      </w:r>
      <w:r w:rsidRPr="00BA563C">
        <w:rPr>
          <w:rStyle w:val="Pogrubienie"/>
          <w:rFonts w:ascii="Palatino Linotype" w:hAnsi="Palatino Linotype" w:cs="Tahoma"/>
          <w:sz w:val="24"/>
          <w:szCs w:val="24"/>
          <w:shd w:val="clear" w:color="auto" w:fill="FFFFFF"/>
        </w:rPr>
        <w:t xml:space="preserve"> do 15</w:t>
      </w:r>
      <w:r w:rsidRPr="00BC7B55">
        <w:rPr>
          <w:rStyle w:val="Pogrubienie"/>
          <w:rFonts w:ascii="Palatino Linotype" w:hAnsi="Palatino Linotype" w:cs="Tahoma"/>
          <w:sz w:val="24"/>
          <w:szCs w:val="24"/>
          <w:shd w:val="clear" w:color="auto" w:fill="FFFFFF"/>
          <w:vertAlign w:val="superscript"/>
        </w:rPr>
        <w:t>00</w:t>
      </w:r>
      <w:r w:rsidR="00BC7B55">
        <w:rPr>
          <w:rFonts w:ascii="Palatino Linotype" w:hAnsi="Palatino Linotype" w:cs="Tahoma"/>
          <w:sz w:val="24"/>
          <w:szCs w:val="24"/>
          <w:shd w:val="clear" w:color="auto" w:fill="FFFFFF"/>
        </w:rPr>
        <w:t>.</w:t>
      </w:r>
    </w:p>
    <w:p w:rsidR="003E361A" w:rsidRPr="00BA563C" w:rsidRDefault="003E361A" w:rsidP="00BA563C">
      <w:pPr>
        <w:shd w:val="clear" w:color="auto" w:fill="FFFFFF"/>
        <w:spacing w:after="0" w:line="240" w:lineRule="auto"/>
        <w:jc w:val="both"/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</w:pP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Kontakt w sprawie rekrutacji </w:t>
      </w:r>
      <w:r w:rsidR="008A3880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t</w:t>
      </w: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el. 62</w:t>
      </w:r>
      <w:r w:rsidR="008A3880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767</w:t>
      </w:r>
      <w:r w:rsidR="008A3880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96</w:t>
      </w:r>
      <w:r w:rsidR="008A3880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03</w:t>
      </w:r>
      <w:r w:rsidR="008A3880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;</w:t>
      </w: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 e-mail</w:t>
      </w:r>
      <w:r w:rsidR="00BC7B55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:</w:t>
      </w: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 j.kazmierska@pwsz.kalisz.pl</w:t>
      </w:r>
      <w:r w:rsidR="00BC7B55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 xml:space="preserve"> - </w:t>
      </w: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mgr Joanna Kaźmierska</w:t>
      </w:r>
    </w:p>
    <w:p w:rsidR="00BC7B55" w:rsidRDefault="00BC7B55" w:rsidP="00BA563C">
      <w:pPr>
        <w:shd w:val="clear" w:color="auto" w:fill="FFFFFF"/>
        <w:spacing w:after="0" w:line="240" w:lineRule="auto"/>
        <w:jc w:val="both"/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</w:pPr>
    </w:p>
    <w:p w:rsidR="003E361A" w:rsidRPr="00BA563C" w:rsidRDefault="003E361A" w:rsidP="00BA563C">
      <w:pPr>
        <w:shd w:val="clear" w:color="auto" w:fill="FFFFFF"/>
        <w:spacing w:after="0" w:line="240" w:lineRule="auto"/>
        <w:jc w:val="both"/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</w:pP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Dokumenty do pobrania w wersji papierowej: pokój 102 i 218</w:t>
      </w:r>
      <w:r w:rsidR="00B26FF9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:</w:t>
      </w:r>
    </w:p>
    <w:p w:rsidR="003E361A" w:rsidRPr="00BA563C" w:rsidRDefault="003E361A" w:rsidP="00BA563C">
      <w:pPr>
        <w:shd w:val="clear" w:color="auto" w:fill="FFFFFF"/>
        <w:spacing w:after="0" w:line="240" w:lineRule="auto"/>
        <w:jc w:val="both"/>
        <w:rPr>
          <w:rStyle w:val="Uwydatnienie"/>
          <w:rFonts w:ascii="Palatino Linotype" w:hAnsi="Palatino Linotype"/>
          <w:bCs/>
          <w:i w:val="0"/>
          <w:sz w:val="24"/>
          <w:szCs w:val="24"/>
          <w:shd w:val="clear" w:color="auto" w:fill="FFFFFF"/>
        </w:rPr>
      </w:pPr>
      <w:r w:rsidRPr="00BA563C">
        <w:rPr>
          <w:rStyle w:val="Uwydatnienie"/>
          <w:rFonts w:ascii="Palatino Linotype" w:hAnsi="Palatino Linotype"/>
          <w:bCs/>
          <w:i w:val="0"/>
          <w:sz w:val="24"/>
          <w:szCs w:val="24"/>
          <w:shd w:val="clear" w:color="auto" w:fill="FFFFFF"/>
        </w:rPr>
        <w:t>Załącznik nr 1 – Formularz zgłoszeniowy</w:t>
      </w:r>
    </w:p>
    <w:p w:rsidR="00BC7B55" w:rsidRDefault="00BC7B55" w:rsidP="00BA563C">
      <w:pPr>
        <w:shd w:val="clear" w:color="auto" w:fill="FFFFFF"/>
        <w:spacing w:after="0" w:line="240" w:lineRule="auto"/>
        <w:jc w:val="both"/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</w:pPr>
    </w:p>
    <w:p w:rsidR="003E361A" w:rsidRPr="00BA563C" w:rsidRDefault="003E361A" w:rsidP="00BA563C">
      <w:pPr>
        <w:shd w:val="clear" w:color="auto" w:fill="FFFFFF"/>
        <w:spacing w:after="0" w:line="240" w:lineRule="auto"/>
        <w:jc w:val="both"/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</w:pPr>
      <w:r w:rsidRPr="00BA563C">
        <w:rPr>
          <w:rStyle w:val="Uwydatnienie"/>
          <w:rFonts w:ascii="Palatino Linotype" w:hAnsi="Palatino Linotype"/>
          <w:b/>
          <w:bCs/>
          <w:i w:val="0"/>
          <w:sz w:val="24"/>
          <w:szCs w:val="24"/>
          <w:shd w:val="clear" w:color="auto" w:fill="FFFFFF"/>
        </w:rPr>
        <w:t>Po zakwalifikowaniu do projektu:</w:t>
      </w:r>
    </w:p>
    <w:p w:rsidR="003E361A" w:rsidRPr="00BA563C" w:rsidRDefault="003E361A" w:rsidP="00BA563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BA563C">
        <w:rPr>
          <w:rFonts w:ascii="Palatino Linotype" w:eastAsia="Times New Roman" w:hAnsi="Palatino Linotype" w:cs="Arial"/>
          <w:sz w:val="24"/>
          <w:szCs w:val="24"/>
          <w:lang w:eastAsia="pl-PL"/>
        </w:rPr>
        <w:t>Załącznik nr 2 – Deklaracja uczestnictwa</w:t>
      </w:r>
    </w:p>
    <w:p w:rsidR="008C2758" w:rsidRPr="003E361A" w:rsidRDefault="003E361A" w:rsidP="00BC7B55">
      <w:pPr>
        <w:shd w:val="clear" w:color="auto" w:fill="FFFFFF"/>
        <w:spacing w:after="0" w:line="240" w:lineRule="auto"/>
        <w:jc w:val="both"/>
        <w:rPr>
          <w:rFonts w:ascii="Palatino Linotype" w:hAnsi="Palatino Linotype" w:cstheme="minorHAnsi"/>
          <w:sz w:val="28"/>
          <w:szCs w:val="28"/>
        </w:rPr>
      </w:pPr>
      <w:r w:rsidRPr="00BA563C">
        <w:rPr>
          <w:rFonts w:ascii="Palatino Linotype" w:eastAsia="Times New Roman" w:hAnsi="Palatino Linotype" w:cs="Arial"/>
          <w:sz w:val="24"/>
          <w:szCs w:val="24"/>
          <w:lang w:eastAsia="pl-PL"/>
        </w:rPr>
        <w:t>Załącznik nr 3 – Oświadczenie o numerze rachunku bankowego</w:t>
      </w:r>
    </w:p>
    <w:sectPr w:rsidR="008C2758" w:rsidRPr="003E361A" w:rsidSect="001F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418" w:bottom="851" w:left="1418" w:header="851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57" w:rsidRDefault="00823957" w:rsidP="00EA2E0D">
      <w:pPr>
        <w:spacing w:after="0" w:line="240" w:lineRule="auto"/>
      </w:pPr>
      <w:r>
        <w:separator/>
      </w:r>
    </w:p>
  </w:endnote>
  <w:endnote w:type="continuationSeparator" w:id="0">
    <w:p w:rsidR="00823957" w:rsidRDefault="00823957" w:rsidP="00EA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A" w:rsidRDefault="003E36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06908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823957" w:rsidRPr="00AF4850" w:rsidRDefault="00823957">
        <w:pPr>
          <w:pStyle w:val="Stopka"/>
          <w:jc w:val="center"/>
          <w:rPr>
            <w:rFonts w:cstheme="minorHAnsi"/>
          </w:rPr>
        </w:pPr>
        <w:r>
          <w:t xml:space="preserve">- </w:t>
        </w:r>
        <w:r w:rsidR="00CA5E25" w:rsidRPr="00AF4850">
          <w:rPr>
            <w:rFonts w:cstheme="minorHAnsi"/>
          </w:rPr>
          <w:fldChar w:fldCharType="begin"/>
        </w:r>
        <w:r w:rsidRPr="00AF4850">
          <w:rPr>
            <w:rFonts w:cstheme="minorHAnsi"/>
          </w:rPr>
          <w:instrText xml:space="preserve"> PAGE   \* MERGEFORMAT </w:instrText>
        </w:r>
        <w:r w:rsidR="00CA5E25" w:rsidRPr="00AF4850">
          <w:rPr>
            <w:rFonts w:cstheme="minorHAnsi"/>
          </w:rPr>
          <w:fldChar w:fldCharType="separate"/>
        </w:r>
        <w:r w:rsidR="008A3880">
          <w:rPr>
            <w:rFonts w:cstheme="minorHAnsi"/>
            <w:noProof/>
          </w:rPr>
          <w:t>1</w:t>
        </w:r>
        <w:r w:rsidR="00CA5E25" w:rsidRPr="00AF4850">
          <w:rPr>
            <w:rFonts w:cstheme="minorHAnsi"/>
          </w:rPr>
          <w:fldChar w:fldCharType="end"/>
        </w:r>
        <w:r>
          <w:rPr>
            <w:rFonts w:cstheme="minorHAnsi"/>
          </w:rPr>
          <w:t xml:space="preserve"> -</w:t>
        </w:r>
      </w:p>
    </w:sdtContent>
  </w:sdt>
  <w:p w:rsidR="00823957" w:rsidRDefault="008239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A" w:rsidRDefault="003E3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57" w:rsidRDefault="00823957" w:rsidP="00EA2E0D">
      <w:pPr>
        <w:spacing w:after="0" w:line="240" w:lineRule="auto"/>
      </w:pPr>
      <w:r>
        <w:separator/>
      </w:r>
    </w:p>
  </w:footnote>
  <w:footnote w:type="continuationSeparator" w:id="0">
    <w:p w:rsidR="00823957" w:rsidRDefault="00823957" w:rsidP="00EA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A" w:rsidRDefault="003E36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57" w:rsidRDefault="007C3DF1">
    <w:pPr>
      <w:pStyle w:val="Nagwek"/>
    </w:pPr>
    <w:r>
      <w:rPr>
        <w:noProof/>
        <w:lang w:eastAsia="pl-PL"/>
      </w:rPr>
      <w:drawing>
        <wp:inline distT="0" distB="0" distL="0" distR="0">
          <wp:extent cx="5759450" cy="72360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957" w:rsidRDefault="008239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A" w:rsidRDefault="003E36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E0B"/>
    <w:multiLevelType w:val="hybridMultilevel"/>
    <w:tmpl w:val="36F4A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912"/>
    <w:multiLevelType w:val="hybridMultilevel"/>
    <w:tmpl w:val="32180BC2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D145FA0"/>
    <w:multiLevelType w:val="hybridMultilevel"/>
    <w:tmpl w:val="66E61E92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E47693F"/>
    <w:multiLevelType w:val="hybridMultilevel"/>
    <w:tmpl w:val="AD86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4314"/>
    <w:multiLevelType w:val="hybridMultilevel"/>
    <w:tmpl w:val="B8447BD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>
    <w:nsid w:val="1B4273B1"/>
    <w:multiLevelType w:val="hybridMultilevel"/>
    <w:tmpl w:val="4114E876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nsid w:val="23B87B05"/>
    <w:multiLevelType w:val="hybridMultilevel"/>
    <w:tmpl w:val="C096C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97ED5"/>
    <w:multiLevelType w:val="hybridMultilevel"/>
    <w:tmpl w:val="17C0763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5415727"/>
    <w:multiLevelType w:val="hybridMultilevel"/>
    <w:tmpl w:val="5FE8BF38"/>
    <w:lvl w:ilvl="0" w:tplc="9A80D0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394747"/>
    <w:multiLevelType w:val="hybridMultilevel"/>
    <w:tmpl w:val="62CEEA3C"/>
    <w:lvl w:ilvl="0" w:tplc="9A80D0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2517E5"/>
    <w:multiLevelType w:val="hybridMultilevel"/>
    <w:tmpl w:val="C096C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16AD6"/>
    <w:multiLevelType w:val="hybridMultilevel"/>
    <w:tmpl w:val="E2F6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07DE"/>
    <w:multiLevelType w:val="hybridMultilevel"/>
    <w:tmpl w:val="DBC8430A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1A96618"/>
    <w:multiLevelType w:val="multilevel"/>
    <w:tmpl w:val="EEA0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C1171"/>
    <w:multiLevelType w:val="hybridMultilevel"/>
    <w:tmpl w:val="70389CC6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DC4625E4">
      <w:start w:val="1"/>
      <w:numFmt w:val="decimal"/>
      <w:lvlText w:val="%2."/>
      <w:lvlJc w:val="left"/>
      <w:pPr>
        <w:ind w:left="32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37573960"/>
    <w:multiLevelType w:val="hybridMultilevel"/>
    <w:tmpl w:val="66E61E92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9BB6B4E"/>
    <w:multiLevelType w:val="hybridMultilevel"/>
    <w:tmpl w:val="BD3072DA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428F3BBB"/>
    <w:multiLevelType w:val="multilevel"/>
    <w:tmpl w:val="5DEA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776EE"/>
    <w:multiLevelType w:val="hybridMultilevel"/>
    <w:tmpl w:val="4B58CBC2"/>
    <w:lvl w:ilvl="0" w:tplc="9042CC9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FB660D0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B7F6B"/>
    <w:multiLevelType w:val="hybridMultilevel"/>
    <w:tmpl w:val="00ECDAC2"/>
    <w:lvl w:ilvl="0" w:tplc="810887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71C12"/>
    <w:multiLevelType w:val="hybridMultilevel"/>
    <w:tmpl w:val="36F4A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85F07"/>
    <w:multiLevelType w:val="hybridMultilevel"/>
    <w:tmpl w:val="CE226F56"/>
    <w:lvl w:ilvl="0" w:tplc="9A80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D16E7"/>
    <w:multiLevelType w:val="hybridMultilevel"/>
    <w:tmpl w:val="9490E3F4"/>
    <w:lvl w:ilvl="0" w:tplc="9A80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6E52"/>
    <w:multiLevelType w:val="hybridMultilevel"/>
    <w:tmpl w:val="40A8E2BE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>
    <w:nsid w:val="6BC77585"/>
    <w:multiLevelType w:val="hybridMultilevel"/>
    <w:tmpl w:val="159C69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A2EA3D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316CB"/>
    <w:multiLevelType w:val="multilevel"/>
    <w:tmpl w:val="6C0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C37EC"/>
    <w:multiLevelType w:val="hybridMultilevel"/>
    <w:tmpl w:val="26B8E40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>
    <w:nsid w:val="758B2505"/>
    <w:multiLevelType w:val="hybridMultilevel"/>
    <w:tmpl w:val="CED0BA68"/>
    <w:lvl w:ilvl="0" w:tplc="9A80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A495F"/>
    <w:multiLevelType w:val="hybridMultilevel"/>
    <w:tmpl w:val="1E087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E3011D"/>
    <w:multiLevelType w:val="hybridMultilevel"/>
    <w:tmpl w:val="5B842C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E92BB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C1A6E"/>
    <w:multiLevelType w:val="hybridMultilevel"/>
    <w:tmpl w:val="44C0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C1F44"/>
    <w:multiLevelType w:val="hybridMultilevel"/>
    <w:tmpl w:val="3CC00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1A0346"/>
    <w:multiLevelType w:val="hybridMultilevel"/>
    <w:tmpl w:val="18C45A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35ED9A2">
      <w:start w:val="1"/>
      <w:numFmt w:val="decimal"/>
      <w:lvlText w:val="%2)"/>
      <w:lvlJc w:val="left"/>
      <w:pPr>
        <w:ind w:left="21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2"/>
  </w:num>
  <w:num w:numId="5">
    <w:abstractNumId w:val="24"/>
  </w:num>
  <w:num w:numId="6">
    <w:abstractNumId w:val="4"/>
  </w:num>
  <w:num w:numId="7">
    <w:abstractNumId w:val="27"/>
  </w:num>
  <w:num w:numId="8">
    <w:abstractNumId w:val="16"/>
  </w:num>
  <w:num w:numId="9">
    <w:abstractNumId w:val="28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22"/>
  </w:num>
  <w:num w:numId="15">
    <w:abstractNumId w:val="20"/>
  </w:num>
  <w:num w:numId="16">
    <w:abstractNumId w:val="7"/>
  </w:num>
  <w:num w:numId="17">
    <w:abstractNumId w:val="19"/>
  </w:num>
  <w:num w:numId="18">
    <w:abstractNumId w:val="15"/>
  </w:num>
  <w:num w:numId="19">
    <w:abstractNumId w:val="26"/>
  </w:num>
  <w:num w:numId="20">
    <w:abstractNumId w:val="14"/>
  </w:num>
  <w:num w:numId="21">
    <w:abstractNumId w:val="10"/>
  </w:num>
  <w:num w:numId="22">
    <w:abstractNumId w:val="2"/>
  </w:num>
  <w:num w:numId="23">
    <w:abstractNumId w:val="6"/>
  </w:num>
  <w:num w:numId="24">
    <w:abstractNumId w:val="12"/>
  </w:num>
  <w:num w:numId="25">
    <w:abstractNumId w:val="30"/>
  </w:num>
  <w:num w:numId="26">
    <w:abstractNumId w:val="11"/>
  </w:num>
  <w:num w:numId="27">
    <w:abstractNumId w:val="25"/>
  </w:num>
  <w:num w:numId="28">
    <w:abstractNumId w:val="17"/>
  </w:num>
  <w:num w:numId="29">
    <w:abstractNumId w:val="13"/>
  </w:num>
  <w:num w:numId="30">
    <w:abstractNumId w:val="3"/>
  </w:num>
  <w:num w:numId="31">
    <w:abstractNumId w:val="31"/>
  </w:num>
  <w:num w:numId="32">
    <w:abstractNumId w:val="8"/>
  </w:num>
  <w:num w:numId="33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27091"/>
    <w:rsid w:val="00025C1D"/>
    <w:rsid w:val="0003343E"/>
    <w:rsid w:val="00060528"/>
    <w:rsid w:val="00157FD3"/>
    <w:rsid w:val="00165473"/>
    <w:rsid w:val="001A1320"/>
    <w:rsid w:val="001C4649"/>
    <w:rsid w:val="001F01BB"/>
    <w:rsid w:val="001F6C64"/>
    <w:rsid w:val="00207D3D"/>
    <w:rsid w:val="002155A5"/>
    <w:rsid w:val="0024236B"/>
    <w:rsid w:val="002522AD"/>
    <w:rsid w:val="002C14E8"/>
    <w:rsid w:val="00345396"/>
    <w:rsid w:val="0036475F"/>
    <w:rsid w:val="003E361A"/>
    <w:rsid w:val="00413146"/>
    <w:rsid w:val="004175A9"/>
    <w:rsid w:val="00423A1B"/>
    <w:rsid w:val="00477729"/>
    <w:rsid w:val="004F1146"/>
    <w:rsid w:val="00536CC0"/>
    <w:rsid w:val="00543237"/>
    <w:rsid w:val="00574E01"/>
    <w:rsid w:val="00582D56"/>
    <w:rsid w:val="005F02B4"/>
    <w:rsid w:val="005F6877"/>
    <w:rsid w:val="00675C5C"/>
    <w:rsid w:val="00693CBD"/>
    <w:rsid w:val="006A290E"/>
    <w:rsid w:val="006D0703"/>
    <w:rsid w:val="006E3393"/>
    <w:rsid w:val="00734E2B"/>
    <w:rsid w:val="00780425"/>
    <w:rsid w:val="007A0BD7"/>
    <w:rsid w:val="007C056F"/>
    <w:rsid w:val="007C3DF1"/>
    <w:rsid w:val="00823957"/>
    <w:rsid w:val="0088724A"/>
    <w:rsid w:val="008A3880"/>
    <w:rsid w:val="008C2758"/>
    <w:rsid w:val="008C646D"/>
    <w:rsid w:val="00927091"/>
    <w:rsid w:val="00975CB1"/>
    <w:rsid w:val="009B04CF"/>
    <w:rsid w:val="009B60C4"/>
    <w:rsid w:val="00A029EB"/>
    <w:rsid w:val="00A277BA"/>
    <w:rsid w:val="00A9111F"/>
    <w:rsid w:val="00AD3649"/>
    <w:rsid w:val="00AD40FB"/>
    <w:rsid w:val="00AF4850"/>
    <w:rsid w:val="00B26FF9"/>
    <w:rsid w:val="00BA563C"/>
    <w:rsid w:val="00BC7B55"/>
    <w:rsid w:val="00CA5E25"/>
    <w:rsid w:val="00CE4844"/>
    <w:rsid w:val="00CE553B"/>
    <w:rsid w:val="00D222B3"/>
    <w:rsid w:val="00D50B5D"/>
    <w:rsid w:val="00DD5400"/>
    <w:rsid w:val="00E1101F"/>
    <w:rsid w:val="00E12F94"/>
    <w:rsid w:val="00E61E43"/>
    <w:rsid w:val="00E8580E"/>
    <w:rsid w:val="00E87E6D"/>
    <w:rsid w:val="00EA2E0D"/>
    <w:rsid w:val="00F44682"/>
    <w:rsid w:val="00F50DCB"/>
    <w:rsid w:val="00FA5A78"/>
    <w:rsid w:val="00F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029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0D"/>
  </w:style>
  <w:style w:type="paragraph" w:styleId="Stopka">
    <w:name w:val="footer"/>
    <w:basedOn w:val="Normalny"/>
    <w:link w:val="StopkaZnak"/>
    <w:uiPriority w:val="99"/>
    <w:unhideWhenUsed/>
    <w:rsid w:val="00EA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E0D"/>
  </w:style>
  <w:style w:type="paragraph" w:styleId="Akapitzlist">
    <w:name w:val="List Paragraph"/>
    <w:basedOn w:val="Normalny"/>
    <w:uiPriority w:val="34"/>
    <w:qFormat/>
    <w:rsid w:val="00FE10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E361A"/>
    <w:rPr>
      <w:b/>
      <w:bCs/>
    </w:rPr>
  </w:style>
  <w:style w:type="character" w:customStyle="1" w:styleId="apple-converted-space">
    <w:name w:val="apple-converted-space"/>
    <w:basedOn w:val="Domylnaczcionkaakapitu"/>
    <w:rsid w:val="003E361A"/>
  </w:style>
  <w:style w:type="character" w:styleId="Uwydatnienie">
    <w:name w:val="Emphasis"/>
    <w:basedOn w:val="Domylnaczcionkaakapitu"/>
    <w:uiPriority w:val="20"/>
    <w:qFormat/>
    <w:rsid w:val="003E361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7915-57E1-4604-8058-6570E634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Izabela Krzywda</cp:lastModifiedBy>
  <cp:revision>7</cp:revision>
  <dcterms:created xsi:type="dcterms:W3CDTF">2018-03-06T18:29:00Z</dcterms:created>
  <dcterms:modified xsi:type="dcterms:W3CDTF">2018-03-06T18:47:00Z</dcterms:modified>
</cp:coreProperties>
</file>