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60362" w14:textId="77777777" w:rsidR="00082B37" w:rsidRPr="00081B79" w:rsidRDefault="005F7CAF" w:rsidP="00081B79">
      <w:pPr>
        <w:spacing w:after="0" w:line="360" w:lineRule="auto"/>
        <w:jc w:val="center"/>
        <w:rPr>
          <w:rFonts w:ascii="Times New Roman" w:hAnsi="Times New Roman"/>
          <w:b/>
          <w:i/>
          <w:sz w:val="44"/>
          <w:szCs w:val="44"/>
        </w:rPr>
      </w:pPr>
      <w:r w:rsidRPr="00081B79">
        <w:rPr>
          <w:rFonts w:ascii="Times New Roman" w:hAnsi="Times New Roman"/>
          <w:b/>
          <w:i/>
          <w:sz w:val="44"/>
          <w:szCs w:val="44"/>
        </w:rPr>
        <w:t>WYDZIAŁ NAUK</w:t>
      </w:r>
      <w:r w:rsidR="00B62E3E" w:rsidRPr="00081B79">
        <w:rPr>
          <w:rFonts w:ascii="Times New Roman" w:hAnsi="Times New Roman"/>
          <w:b/>
          <w:i/>
          <w:sz w:val="44"/>
          <w:szCs w:val="44"/>
        </w:rPr>
        <w:t xml:space="preserve"> </w:t>
      </w:r>
      <w:r w:rsidRPr="00081B79">
        <w:rPr>
          <w:rFonts w:ascii="Times New Roman" w:hAnsi="Times New Roman"/>
          <w:b/>
          <w:i/>
          <w:sz w:val="44"/>
          <w:szCs w:val="44"/>
        </w:rPr>
        <w:t xml:space="preserve">SPOŁECZNYCH </w:t>
      </w:r>
    </w:p>
    <w:p w14:paraId="437C9188" w14:textId="77777777" w:rsidR="00B62E3E" w:rsidRPr="00081B79" w:rsidRDefault="005F7CAF" w:rsidP="00081B79">
      <w:pPr>
        <w:pStyle w:val="Akapitzlist"/>
        <w:spacing w:after="0" w:line="360" w:lineRule="auto"/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081B79">
        <w:rPr>
          <w:rFonts w:ascii="Times New Roman" w:hAnsi="Times New Roman"/>
          <w:b/>
          <w:sz w:val="44"/>
          <w:szCs w:val="44"/>
        </w:rPr>
        <w:t xml:space="preserve">ZARZĄDZANIE I DOWODZENIE   </w:t>
      </w:r>
      <w:r w:rsidR="00A37D50" w:rsidRPr="00081B79">
        <w:rPr>
          <w:rFonts w:ascii="Times New Roman" w:hAnsi="Times New Roman"/>
          <w:b/>
          <w:sz w:val="44"/>
          <w:szCs w:val="44"/>
        </w:rPr>
        <w:t>2020/2021</w:t>
      </w:r>
    </w:p>
    <w:p w14:paraId="1CE7DA76" w14:textId="51269D9D" w:rsidR="00082B37" w:rsidRPr="00C973E1" w:rsidRDefault="005F7CAF" w:rsidP="00081B79">
      <w:pPr>
        <w:spacing w:after="0" w:line="240" w:lineRule="auto"/>
        <w:ind w:left="57"/>
        <w:jc w:val="center"/>
        <w:rPr>
          <w:sz w:val="40"/>
          <w:szCs w:val="40"/>
          <w:u w:val="single"/>
        </w:rPr>
      </w:pPr>
      <w:r w:rsidRPr="00CE14CE">
        <w:rPr>
          <w:rFonts w:ascii="Times New Roman" w:hAnsi="Times New Roman"/>
          <w:b/>
          <w:sz w:val="40"/>
          <w:szCs w:val="40"/>
        </w:rPr>
        <w:t>SPECJALNOŚĆ</w:t>
      </w:r>
      <w:r w:rsidRPr="00C973E1">
        <w:rPr>
          <w:rFonts w:ascii="Times New Roman" w:hAnsi="Times New Roman"/>
          <w:b/>
          <w:sz w:val="40"/>
          <w:szCs w:val="40"/>
          <w:u w:val="single"/>
        </w:rPr>
        <w:t xml:space="preserve">: </w:t>
      </w:r>
      <w:r w:rsidR="003E4033">
        <w:rPr>
          <w:rFonts w:ascii="Times New Roman" w:hAnsi="Times New Roman"/>
          <w:b/>
          <w:sz w:val="40"/>
          <w:szCs w:val="40"/>
          <w:u w:val="single"/>
        </w:rPr>
        <w:t>ZARZĄDZANIE BEZPIECZEŃSTWEM I OBRONNOŚCIĄ</w:t>
      </w:r>
    </w:p>
    <w:p w14:paraId="05B4A25C" w14:textId="77777777" w:rsidR="00082B37" w:rsidRDefault="00082B37" w:rsidP="00081B79">
      <w:pPr>
        <w:spacing w:after="0" w:line="240" w:lineRule="auto"/>
        <w:ind w:left="57"/>
        <w:jc w:val="center"/>
      </w:pPr>
    </w:p>
    <w:p w14:paraId="7DC54D74" w14:textId="77777777" w:rsidR="00A368C2" w:rsidRDefault="00A368C2" w:rsidP="00081B79">
      <w:pPr>
        <w:spacing w:after="0" w:line="360" w:lineRule="auto"/>
        <w:ind w:left="57"/>
        <w:jc w:val="center"/>
      </w:pPr>
    </w:p>
    <w:p w14:paraId="15395786" w14:textId="77777777" w:rsidR="00A368C2" w:rsidRDefault="00A368C2">
      <w:pPr>
        <w:spacing w:after="0"/>
        <w:ind w:left="57"/>
        <w:jc w:val="center"/>
      </w:pPr>
    </w:p>
    <w:p w14:paraId="53DF773C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Metody, techniki i narzędzia badawcze.</w:t>
      </w:r>
    </w:p>
    <w:p w14:paraId="3EEE248B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 xml:space="preserve">Różnice pomiędzy dowodzeniem a zarządzaniem </w:t>
      </w:r>
    </w:p>
    <w:p w14:paraId="50FCC9FA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Ochrona praw jednostki w Konstytucji RP.</w:t>
      </w:r>
    </w:p>
    <w:p w14:paraId="0CDD61BA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Przyczyny i skutki inflacji.</w:t>
      </w:r>
    </w:p>
    <w:p w14:paraId="23FAD13F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Zasady i wymagania dowodzenia</w:t>
      </w:r>
      <w:r w:rsidR="00A368C2" w:rsidRPr="002B5857">
        <w:rPr>
          <w:rFonts w:ascii="Times New Roman" w:hAnsi="Times New Roman"/>
          <w:color w:val="000000"/>
          <w:sz w:val="30"/>
          <w:szCs w:val="30"/>
        </w:rPr>
        <w:t>.</w:t>
      </w:r>
    </w:p>
    <w:p w14:paraId="683A2BF6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Pojęcie i cele marketingu terytorialnego.</w:t>
      </w:r>
    </w:p>
    <w:p w14:paraId="1AB5608D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Strategia i jej znaczenie dla organizacji.</w:t>
      </w:r>
    </w:p>
    <w:p w14:paraId="3B45AF14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Funkcje dowodzenia.</w:t>
      </w:r>
    </w:p>
    <w:p w14:paraId="7B5A7265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Źródła informacji i ich charakterystyka.</w:t>
      </w:r>
    </w:p>
    <w:p w14:paraId="57E38E9E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Różnice w dowodzeniu narodowym a międzynarodowym.</w:t>
      </w:r>
    </w:p>
    <w:p w14:paraId="4FE31C0A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Istota i ograniczenia demokracji.</w:t>
      </w:r>
    </w:p>
    <w:p w14:paraId="56B780E6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Elementy systemu dowodzenia.</w:t>
      </w:r>
    </w:p>
    <w:p w14:paraId="58D8EC84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Cele i treści zarzadzania kryzysowego.</w:t>
      </w:r>
    </w:p>
    <w:p w14:paraId="14F6728D" w14:textId="7E60716C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 xml:space="preserve">Dyrektywy walki Tadeusza Kotarbińskiego i możliwości ich  </w:t>
      </w:r>
      <w:r w:rsidR="001E580A">
        <w:rPr>
          <w:rFonts w:ascii="Times New Roman" w:hAnsi="Times New Roman"/>
          <w:color w:val="000000"/>
          <w:sz w:val="30"/>
          <w:szCs w:val="30"/>
        </w:rPr>
        <w:t xml:space="preserve">                  </w:t>
      </w:r>
      <w:bookmarkStart w:id="0" w:name="_GoBack"/>
      <w:bookmarkEnd w:id="0"/>
      <w:r w:rsidRPr="002B5857">
        <w:rPr>
          <w:rFonts w:ascii="Times New Roman" w:hAnsi="Times New Roman"/>
          <w:color w:val="000000"/>
          <w:sz w:val="30"/>
          <w:szCs w:val="30"/>
        </w:rPr>
        <w:t>wykorzystania  we współczesnym świecie.</w:t>
      </w:r>
    </w:p>
    <w:p w14:paraId="4D954298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Zakres i rodzaje badań marketingowych</w:t>
      </w:r>
      <w:r w:rsidR="00A368C2" w:rsidRPr="002B5857">
        <w:rPr>
          <w:rFonts w:ascii="Times New Roman" w:hAnsi="Times New Roman"/>
          <w:color w:val="000000"/>
          <w:sz w:val="30"/>
          <w:szCs w:val="30"/>
        </w:rPr>
        <w:t>.</w:t>
      </w:r>
      <w:r w:rsidRPr="002B5857">
        <w:rPr>
          <w:rFonts w:ascii="Times New Roman" w:hAnsi="Times New Roman"/>
          <w:color w:val="000000"/>
          <w:sz w:val="30"/>
          <w:szCs w:val="30"/>
        </w:rPr>
        <w:t xml:space="preserve"> </w:t>
      </w:r>
    </w:p>
    <w:p w14:paraId="7228A3F9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Pojęcie walki i walki zbrojnej.</w:t>
      </w:r>
    </w:p>
    <w:p w14:paraId="1C2770BC" w14:textId="77777777" w:rsidR="00082B37" w:rsidRPr="002B5857" w:rsidRDefault="005F7CAF" w:rsidP="00520485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Proces podejmowania decyzji w organizacji zhierarchizowanej (fazy, etapy, czynności).</w:t>
      </w:r>
    </w:p>
    <w:p w14:paraId="301C97B7" w14:textId="77777777" w:rsidR="00082B37" w:rsidRPr="002B5857" w:rsidRDefault="005F7CAF" w:rsidP="00520485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Taktyki i techniki negocjacyjne.</w:t>
      </w:r>
    </w:p>
    <w:p w14:paraId="53F522E4" w14:textId="77777777" w:rsidR="00082B37" w:rsidRPr="002B5857" w:rsidRDefault="005F7CAF" w:rsidP="00D26286">
      <w:pPr>
        <w:pStyle w:val="Akapitzlist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Zagrożenia bezpieczeństwa.</w:t>
      </w:r>
    </w:p>
    <w:p w14:paraId="7E4875BE" w14:textId="26E3C6DC" w:rsidR="00082B37" w:rsidRDefault="005F7CAF" w:rsidP="00D26286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 w:rsidRPr="002B5857">
        <w:rPr>
          <w:rFonts w:ascii="Times New Roman" w:hAnsi="Times New Roman"/>
          <w:color w:val="000000"/>
          <w:sz w:val="30"/>
          <w:szCs w:val="30"/>
        </w:rPr>
        <w:t>Organizacja dowodzenia jako element systemu dowodzenia.</w:t>
      </w:r>
    </w:p>
    <w:p w14:paraId="0B50B25A" w14:textId="5199D98D" w:rsidR="0086278E" w:rsidRDefault="0086278E" w:rsidP="00D26286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Bezpieczeństwo militarne i niemilitarne .</w:t>
      </w:r>
    </w:p>
    <w:p w14:paraId="163BDB14" w14:textId="7C6BBEC8" w:rsidR="0086278E" w:rsidRDefault="0086278E" w:rsidP="00D26286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Bezpieczeństwo informacyjne.</w:t>
      </w:r>
    </w:p>
    <w:p w14:paraId="4C82EBFA" w14:textId="536FAF0C" w:rsidR="0086278E" w:rsidRDefault="0086278E" w:rsidP="00D26286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Elementy planów zarządzania kryzysowego.</w:t>
      </w:r>
    </w:p>
    <w:p w14:paraId="7E9B5285" w14:textId="06302D8C" w:rsidR="0086278E" w:rsidRDefault="0086278E" w:rsidP="00D26286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Struktura Systemu Obronnego RP.</w:t>
      </w:r>
    </w:p>
    <w:p w14:paraId="014FF56E" w14:textId="015905C6" w:rsidR="0086278E" w:rsidRDefault="0086278E" w:rsidP="00D26286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Znaczenie położenia geopolitycznego Polski w kontekście zagrożeń.</w:t>
      </w:r>
    </w:p>
    <w:p w14:paraId="4F3F247E" w14:textId="523938DE" w:rsidR="0086278E" w:rsidRDefault="0086278E" w:rsidP="00D26286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Operacje pokojowe RP.</w:t>
      </w:r>
    </w:p>
    <w:p w14:paraId="7847712A" w14:textId="08EF2852" w:rsidR="0086278E" w:rsidRDefault="0086278E" w:rsidP="00D26286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Pojęcie, rodzaje i zadania sił zbrojnych.</w:t>
      </w:r>
    </w:p>
    <w:p w14:paraId="59EA82A4" w14:textId="62F40C0D" w:rsidR="0086278E" w:rsidRDefault="0086278E" w:rsidP="00D26286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Czynniki walki zbrojnej.</w:t>
      </w:r>
    </w:p>
    <w:p w14:paraId="477F4350" w14:textId="0CEA7B33" w:rsidR="0086278E" w:rsidRDefault="0086278E" w:rsidP="00D26286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Pojęcie i zakres obrony cywilnej.</w:t>
      </w:r>
    </w:p>
    <w:p w14:paraId="51798380" w14:textId="50280902" w:rsidR="003E4033" w:rsidRDefault="003E4033" w:rsidP="00D26286">
      <w:pPr>
        <w:pStyle w:val="Akapitzlist"/>
        <w:numPr>
          <w:ilvl w:val="0"/>
          <w:numId w:val="1"/>
        </w:numPr>
        <w:suppressAutoHyphens w:val="0"/>
        <w:spacing w:after="0" w:line="240" w:lineRule="auto"/>
        <w:ind w:left="709" w:hanging="709"/>
        <w:jc w:val="both"/>
        <w:textAlignment w:val="auto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 xml:space="preserve">Zagrożenia dla bezpieczeństwa w Europie i współpraca UE                    z organizacjami międzynarodowymi w zakresie bezpieczeństwa. </w:t>
      </w:r>
    </w:p>
    <w:sectPr w:rsidR="003E4033" w:rsidSect="00C973E1">
      <w:pgSz w:w="11906" w:h="16838"/>
      <w:pgMar w:top="510" w:right="1418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28EB25" w14:textId="77777777" w:rsidR="00F544C1" w:rsidRDefault="00F544C1">
      <w:pPr>
        <w:spacing w:after="0" w:line="240" w:lineRule="auto"/>
      </w:pPr>
      <w:r>
        <w:separator/>
      </w:r>
    </w:p>
  </w:endnote>
  <w:endnote w:type="continuationSeparator" w:id="0">
    <w:p w14:paraId="3C628B67" w14:textId="77777777" w:rsidR="00F544C1" w:rsidRDefault="00F5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466AE" w14:textId="77777777" w:rsidR="00F544C1" w:rsidRDefault="00F544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3EC3F27" w14:textId="77777777" w:rsidR="00F544C1" w:rsidRDefault="00F54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7EE9"/>
    <w:multiLevelType w:val="multilevel"/>
    <w:tmpl w:val="24FAE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6D946DD"/>
    <w:multiLevelType w:val="multilevel"/>
    <w:tmpl w:val="7DD6D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7"/>
    <w:rsid w:val="00015027"/>
    <w:rsid w:val="00081B79"/>
    <w:rsid w:val="00082B37"/>
    <w:rsid w:val="000C31CA"/>
    <w:rsid w:val="001A04C9"/>
    <w:rsid w:val="001A1A9F"/>
    <w:rsid w:val="001E580A"/>
    <w:rsid w:val="002B5857"/>
    <w:rsid w:val="003E4033"/>
    <w:rsid w:val="00486598"/>
    <w:rsid w:val="004915BE"/>
    <w:rsid w:val="00520485"/>
    <w:rsid w:val="005F7CAF"/>
    <w:rsid w:val="00604B47"/>
    <w:rsid w:val="007A1F03"/>
    <w:rsid w:val="0083337C"/>
    <w:rsid w:val="0086278E"/>
    <w:rsid w:val="008B7063"/>
    <w:rsid w:val="00900F08"/>
    <w:rsid w:val="00A368C2"/>
    <w:rsid w:val="00A37D50"/>
    <w:rsid w:val="00B62E3E"/>
    <w:rsid w:val="00BD095C"/>
    <w:rsid w:val="00C973E1"/>
    <w:rsid w:val="00CE14CE"/>
    <w:rsid w:val="00D042C5"/>
    <w:rsid w:val="00D26286"/>
    <w:rsid w:val="00DE3EE1"/>
    <w:rsid w:val="00E47344"/>
    <w:rsid w:val="00F544C1"/>
    <w:rsid w:val="00F54DD8"/>
    <w:rsid w:val="00FA2934"/>
    <w:rsid w:val="00FB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5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4D79364B.dotm</Template>
  <TotalTime>18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Magdalena Górczyńska</cp:lastModifiedBy>
  <cp:revision>6</cp:revision>
  <cp:lastPrinted>2020-06-30T12:47:00Z</cp:lastPrinted>
  <dcterms:created xsi:type="dcterms:W3CDTF">2021-03-21T21:23:00Z</dcterms:created>
  <dcterms:modified xsi:type="dcterms:W3CDTF">2021-03-22T11:02:00Z</dcterms:modified>
</cp:coreProperties>
</file>