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0362" w14:textId="77777777" w:rsidR="00082B37" w:rsidRPr="00081B79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81B79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081B79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081B79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77777777" w:rsidR="00B62E3E" w:rsidRPr="00081B79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1B79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A37D50" w:rsidRPr="00081B79">
        <w:rPr>
          <w:rFonts w:ascii="Times New Roman" w:hAnsi="Times New Roman"/>
          <w:b/>
          <w:sz w:val="44"/>
          <w:szCs w:val="44"/>
        </w:rPr>
        <w:t>2020/2021</w:t>
      </w:r>
    </w:p>
    <w:p w14:paraId="1CE7DA76" w14:textId="31776ADA" w:rsidR="00082B37" w:rsidRPr="00C973E1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CE14CE">
        <w:rPr>
          <w:rFonts w:ascii="Times New Roman" w:hAnsi="Times New Roman"/>
          <w:b/>
          <w:sz w:val="40"/>
          <w:szCs w:val="40"/>
        </w:rPr>
        <w:t>SPECJALNOŚĆ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 xml:space="preserve">: </w:t>
      </w:r>
      <w:r w:rsidR="001A04C9">
        <w:rPr>
          <w:rFonts w:ascii="Times New Roman" w:hAnsi="Times New Roman"/>
          <w:b/>
          <w:sz w:val="40"/>
          <w:szCs w:val="40"/>
          <w:u w:val="single"/>
        </w:rPr>
        <w:t>ZARZĄDZANIE BIZNESEM</w:t>
      </w:r>
    </w:p>
    <w:p w14:paraId="05B4A25C" w14:textId="77777777" w:rsidR="00082B37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Default="00A368C2">
      <w:pPr>
        <w:spacing w:after="0"/>
        <w:ind w:left="57"/>
        <w:jc w:val="center"/>
      </w:pPr>
    </w:p>
    <w:p w14:paraId="53DF773C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Metody, techniki i narzędzia badawcze.</w:t>
      </w:r>
    </w:p>
    <w:p w14:paraId="3EEE248B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 xml:space="preserve">Różnice pomiędzy dowodzeniem a zarządzaniem </w:t>
      </w:r>
    </w:p>
    <w:p w14:paraId="50FCC9F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Ochrona praw jednostki w Konstytucji RP.</w:t>
      </w:r>
    </w:p>
    <w:p w14:paraId="0CDD61B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Przyczyny i skutki inflacji.</w:t>
      </w:r>
    </w:p>
    <w:p w14:paraId="23FAD13F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Zasady i wymagania dowodzenia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</w:p>
    <w:p w14:paraId="683A2BF6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i cele marketingu terytorialnego.</w:t>
      </w:r>
    </w:p>
    <w:p w14:paraId="1AB5608D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Strategia i jej znaczenie dla organizacji.</w:t>
      </w:r>
    </w:p>
    <w:p w14:paraId="3B45AF14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Funkcje dowodzenia.</w:t>
      </w:r>
    </w:p>
    <w:p w14:paraId="7B5A7265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Źródła informacji i ich charakterystyka.</w:t>
      </w:r>
    </w:p>
    <w:p w14:paraId="57E38E9E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Różnice w dowodzeniu narodowym a międzynarodowym.</w:t>
      </w:r>
    </w:p>
    <w:p w14:paraId="4FE31C0A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Istota i ograniczenia demokracji.</w:t>
      </w:r>
    </w:p>
    <w:p w14:paraId="56B780E6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Elementy systemu dowodzenia.</w:t>
      </w:r>
    </w:p>
    <w:p w14:paraId="58D8EC84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Cele i treści zarzadzania kryzysowego.</w:t>
      </w:r>
    </w:p>
    <w:p w14:paraId="14F6728D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Dyrektywy walki Tadeusza Kotarbińskiego i możliwości ich  wykorz</w:t>
      </w:r>
      <w:r w:rsidRPr="002B5857">
        <w:rPr>
          <w:rFonts w:ascii="Times New Roman" w:hAnsi="Times New Roman"/>
          <w:color w:val="000000"/>
          <w:sz w:val="30"/>
          <w:szCs w:val="30"/>
        </w:rPr>
        <w:t>y</w:t>
      </w:r>
      <w:r w:rsidRPr="002B5857">
        <w:rPr>
          <w:rFonts w:ascii="Times New Roman" w:hAnsi="Times New Roman"/>
          <w:color w:val="000000"/>
          <w:sz w:val="30"/>
          <w:szCs w:val="30"/>
        </w:rPr>
        <w:t>stania  we współczesnym świecie.</w:t>
      </w:r>
    </w:p>
    <w:p w14:paraId="4D954298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Zakres i rodzaje badań marketingowych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  <w:r w:rsidRPr="002B585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7228A3F9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walki i walki zbrojnej.</w:t>
      </w:r>
    </w:p>
    <w:p w14:paraId="1C2770BC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Proces podejmowania decyzji w organizacji zhierarchizowanej (fazy, etapy, czynności).</w:t>
      </w:r>
    </w:p>
    <w:p w14:paraId="301C97B7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Taktyki i techniki negocjacyjne.</w:t>
      </w:r>
    </w:p>
    <w:p w14:paraId="53F522E4" w14:textId="77777777" w:rsidR="00082B37" w:rsidRPr="002B5857" w:rsidRDefault="005F7CAF" w:rsidP="00D26286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Zagrożenia bezpieczeństwa.</w:t>
      </w:r>
    </w:p>
    <w:p w14:paraId="7E4875BE" w14:textId="61DD76D2" w:rsidR="00082B37" w:rsidRDefault="005F7CAF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Organizacja dowodzenia jako element systemu dowodzenia.</w:t>
      </w:r>
    </w:p>
    <w:p w14:paraId="040FCFF4" w14:textId="0E760537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Audyt i kontrola – scharakteryzuj pojęcia, wskaż podobieństwa i różn</w:t>
      </w:r>
      <w:r w:rsidRPr="00D26286">
        <w:rPr>
          <w:rFonts w:ascii="Times New Roman" w:hAnsi="Times New Roman"/>
          <w:color w:val="000000"/>
          <w:sz w:val="30"/>
          <w:szCs w:val="30"/>
        </w:rPr>
        <w:t>i</w:t>
      </w:r>
      <w:r w:rsidRPr="00D26286">
        <w:rPr>
          <w:rFonts w:ascii="Times New Roman" w:hAnsi="Times New Roman"/>
          <w:color w:val="000000"/>
          <w:sz w:val="30"/>
          <w:szCs w:val="30"/>
        </w:rPr>
        <w:t>c</w:t>
      </w:r>
      <w:r>
        <w:rPr>
          <w:rFonts w:ascii="Times New Roman" w:hAnsi="Times New Roman"/>
          <w:color w:val="000000"/>
          <w:sz w:val="30"/>
          <w:szCs w:val="30"/>
        </w:rPr>
        <w:t>e.</w:t>
      </w:r>
    </w:p>
    <w:p w14:paraId="6DA98619" w14:textId="60B2C527" w:rsid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Specyfika zarządzania przedsiębiorstwem na rynku międzynarodowym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B8A71B5" w14:textId="74B85B92" w:rsidR="00D26286" w:rsidRPr="00FA2934" w:rsidRDefault="00D26286" w:rsidP="00FA2934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FA2934">
        <w:rPr>
          <w:rFonts w:ascii="Times New Roman" w:hAnsi="Times New Roman"/>
          <w:color w:val="000000"/>
          <w:sz w:val="30"/>
          <w:szCs w:val="30"/>
        </w:rPr>
        <w:t xml:space="preserve">Wymień i scharakteryzuj podstawowe zasady kierowania zespołem            </w:t>
      </w:r>
      <w:r w:rsidR="00FA2934" w:rsidRPr="00FA2934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FA2934">
        <w:rPr>
          <w:rFonts w:ascii="Times New Roman" w:hAnsi="Times New Roman"/>
          <w:color w:val="000000"/>
          <w:sz w:val="30"/>
          <w:szCs w:val="30"/>
        </w:rPr>
        <w:t>pracowniczym.</w:t>
      </w:r>
    </w:p>
    <w:p w14:paraId="2938F3B6" w14:textId="1BF17FCE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Przywództwo – scharakteryzuj pojęcie i kluczowe elementy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EA677C" w14:textId="1AC0B73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Przybliż pojęcie i rodzaje innowacyjności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2390B5C6" w14:textId="6E406C8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Oceń innowacyjność polskiej gospodarki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19A297A" w14:textId="388F4FF4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Cele, funkcje i zadania rachunkowości zarządczej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235D7CF" w14:textId="6CFB1B61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Wskaż różnice między rachunkowością finansową a zarządczą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36A4D34D" w14:textId="78564CF9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Przedstaw podstawowe mierniki oceny efektywności 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244496" w14:textId="76DF6165" w:rsidR="001A04C9" w:rsidRPr="00DD3BE4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 xml:space="preserve">Scharakteryzuj podstawowe elementy sprawozdania finansowego </w:t>
      </w: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D26286">
        <w:rPr>
          <w:rFonts w:ascii="Times New Roman" w:hAnsi="Times New Roman"/>
          <w:color w:val="000000"/>
          <w:sz w:val="30"/>
          <w:szCs w:val="30"/>
        </w:rPr>
        <w:t>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  <w:bookmarkStart w:id="0" w:name="_GoBack"/>
      <w:bookmarkEnd w:id="0"/>
    </w:p>
    <w:sectPr w:rsidR="001A04C9" w:rsidRPr="00DD3BE4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DEF0" w14:textId="77777777" w:rsidR="004753E8" w:rsidRDefault="004753E8">
      <w:pPr>
        <w:spacing w:after="0" w:line="240" w:lineRule="auto"/>
      </w:pPr>
      <w:r>
        <w:separator/>
      </w:r>
    </w:p>
  </w:endnote>
  <w:endnote w:type="continuationSeparator" w:id="0">
    <w:p w14:paraId="05074E0A" w14:textId="77777777" w:rsidR="004753E8" w:rsidRDefault="004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1EF99" w14:textId="77777777" w:rsidR="004753E8" w:rsidRDefault="004753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C47DB" w14:textId="77777777" w:rsidR="004753E8" w:rsidRDefault="0047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6D946DD"/>
    <w:multiLevelType w:val="multilevel"/>
    <w:tmpl w:val="7DD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15027"/>
    <w:rsid w:val="00081B79"/>
    <w:rsid w:val="00082B37"/>
    <w:rsid w:val="000C31CA"/>
    <w:rsid w:val="001A04C9"/>
    <w:rsid w:val="001A1A9F"/>
    <w:rsid w:val="002B5857"/>
    <w:rsid w:val="004753E8"/>
    <w:rsid w:val="00486598"/>
    <w:rsid w:val="00520485"/>
    <w:rsid w:val="005F7CAF"/>
    <w:rsid w:val="00604B47"/>
    <w:rsid w:val="007A1F03"/>
    <w:rsid w:val="0083337C"/>
    <w:rsid w:val="008B7063"/>
    <w:rsid w:val="00A368C2"/>
    <w:rsid w:val="00A37D50"/>
    <w:rsid w:val="00B62E3E"/>
    <w:rsid w:val="00BD095C"/>
    <w:rsid w:val="00C973E1"/>
    <w:rsid w:val="00CE14CE"/>
    <w:rsid w:val="00D042C5"/>
    <w:rsid w:val="00D26286"/>
    <w:rsid w:val="00DD3BE4"/>
    <w:rsid w:val="00DE3EE1"/>
    <w:rsid w:val="00E47344"/>
    <w:rsid w:val="00F54DD8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4D79364B.dotm</Template>
  <TotalTime>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Magdalena Górczyńska</cp:lastModifiedBy>
  <cp:revision>7</cp:revision>
  <cp:lastPrinted>2020-06-30T12:47:00Z</cp:lastPrinted>
  <dcterms:created xsi:type="dcterms:W3CDTF">2021-03-21T21:16:00Z</dcterms:created>
  <dcterms:modified xsi:type="dcterms:W3CDTF">2021-03-22T11:03:00Z</dcterms:modified>
</cp:coreProperties>
</file>