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E6D5" w14:textId="77777777" w:rsidR="007D5077" w:rsidRPr="000A0E8F" w:rsidRDefault="007D5077" w:rsidP="00275E65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0A0E8F">
        <w:rPr>
          <w:rFonts w:ascii="Times New Roman" w:hAnsi="Times New Roman"/>
          <w:b/>
          <w:i/>
          <w:sz w:val="44"/>
          <w:szCs w:val="44"/>
        </w:rPr>
        <w:t>WYDZIAŁ NAUK</w:t>
      </w:r>
      <w:r w:rsidR="0069294C" w:rsidRPr="000A0E8F">
        <w:rPr>
          <w:rFonts w:ascii="Times New Roman" w:hAnsi="Times New Roman"/>
          <w:b/>
          <w:i/>
          <w:sz w:val="44"/>
          <w:szCs w:val="44"/>
        </w:rPr>
        <w:t xml:space="preserve"> SPOŁECZNYCH </w:t>
      </w:r>
    </w:p>
    <w:p w14:paraId="61452B5B" w14:textId="77777777" w:rsidR="00E47C26" w:rsidRPr="000A0E8F" w:rsidRDefault="00204D8A" w:rsidP="00275E6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A0E8F">
        <w:rPr>
          <w:rFonts w:ascii="Times New Roman" w:hAnsi="Times New Roman"/>
          <w:b/>
          <w:sz w:val="44"/>
          <w:szCs w:val="44"/>
        </w:rPr>
        <w:t>ZARZĄDZANIE</w:t>
      </w:r>
      <w:r w:rsidR="007D5077" w:rsidRPr="000A0E8F">
        <w:rPr>
          <w:rFonts w:ascii="Times New Roman" w:hAnsi="Times New Roman"/>
          <w:b/>
          <w:sz w:val="44"/>
          <w:szCs w:val="44"/>
        </w:rPr>
        <w:t xml:space="preserve">   </w:t>
      </w:r>
      <w:r w:rsidR="006B70C8" w:rsidRPr="000A0E8F">
        <w:rPr>
          <w:rFonts w:ascii="Times New Roman" w:hAnsi="Times New Roman"/>
          <w:b/>
          <w:sz w:val="44"/>
          <w:szCs w:val="44"/>
        </w:rPr>
        <w:t>2020/2021</w:t>
      </w:r>
    </w:p>
    <w:p w14:paraId="359D21D1" w14:textId="77777777" w:rsidR="007D5077" w:rsidRDefault="00204D8A" w:rsidP="00275E65">
      <w:pPr>
        <w:pStyle w:val="Akapitzlist"/>
        <w:spacing w:after="0" w:line="360" w:lineRule="auto"/>
        <w:ind w:left="-397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36"/>
          <w:szCs w:val="36"/>
        </w:rPr>
        <w:t>SPECJALNOŚĆ</w:t>
      </w:r>
      <w:r w:rsidR="00E47C26" w:rsidRPr="005A4BEC">
        <w:rPr>
          <w:rFonts w:ascii="Times New Roman" w:hAnsi="Times New Roman"/>
          <w:b/>
          <w:sz w:val="44"/>
          <w:szCs w:val="44"/>
        </w:rPr>
        <w:t xml:space="preserve">: </w:t>
      </w:r>
      <w:r w:rsidR="00E47C26">
        <w:rPr>
          <w:rFonts w:ascii="Times New Roman" w:hAnsi="Times New Roman"/>
          <w:b/>
          <w:sz w:val="44"/>
          <w:szCs w:val="44"/>
          <w:u w:val="single"/>
        </w:rPr>
        <w:t xml:space="preserve">ZARZĄDZANIE </w:t>
      </w:r>
      <w:r w:rsidR="00E47C26" w:rsidRPr="00E4290B">
        <w:rPr>
          <w:rFonts w:ascii="Times New Roman" w:hAnsi="Times New Roman"/>
          <w:b/>
          <w:sz w:val="44"/>
          <w:szCs w:val="44"/>
          <w:u w:val="single"/>
        </w:rPr>
        <w:t xml:space="preserve">LOGISTYKĄ </w:t>
      </w:r>
    </w:p>
    <w:p w14:paraId="68272E02" w14:textId="77777777" w:rsidR="00294F50" w:rsidRPr="003711B6" w:rsidRDefault="00294F50" w:rsidP="007D5077">
      <w:pPr>
        <w:spacing w:after="0"/>
        <w:rPr>
          <w:rFonts w:ascii="Verdana" w:hAnsi="Verdana"/>
          <w:bCs/>
          <w:sz w:val="30"/>
          <w:szCs w:val="30"/>
        </w:rPr>
      </w:pPr>
    </w:p>
    <w:p w14:paraId="421CEFD3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Gospodarka</w:t>
      </w:r>
      <w:r w:rsidR="00204D8A" w:rsidRPr="003711B6">
        <w:rPr>
          <w:rFonts w:ascii="Times New Roman" w:hAnsi="Times New Roman"/>
          <w:sz w:val="30"/>
          <w:szCs w:val="30"/>
        </w:rPr>
        <w:t xml:space="preserve"> rynkowa a centralnie planowana.</w:t>
      </w:r>
    </w:p>
    <w:p w14:paraId="6B29371C" w14:textId="77777777" w:rsidR="00204D8A" w:rsidRPr="003711B6" w:rsidRDefault="00204D8A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Kultura organizacji- składniki, przejawy, funkcje.</w:t>
      </w:r>
    </w:p>
    <w:p w14:paraId="273415A0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Deficyt i dług publiczny- determinanty i sposoby prze</w:t>
      </w:r>
      <w:r w:rsidR="00204D8A" w:rsidRPr="003711B6">
        <w:rPr>
          <w:rFonts w:ascii="Times New Roman" w:hAnsi="Times New Roman"/>
          <w:sz w:val="30"/>
          <w:szCs w:val="30"/>
        </w:rPr>
        <w:t>ciwdziałania.</w:t>
      </w:r>
    </w:p>
    <w:p w14:paraId="142E56B2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50C0ADA6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0AD2A1FC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4D9CEA82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Strategia i jej znaczenie dla organizacji.</w:t>
      </w:r>
    </w:p>
    <w:p w14:paraId="17DD4C47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1FC40B79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Zakres i rodzaje badań marketingowych.</w:t>
      </w:r>
    </w:p>
    <w:p w14:paraId="3EF8E5F7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6D9B19BB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72371570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Funkcje i zasady rachunkowości.</w:t>
      </w:r>
    </w:p>
    <w:p w14:paraId="463E694A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635A229C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Komunikacja w organizacji</w:t>
      </w:r>
      <w:r w:rsidR="00380154" w:rsidRPr="003711B6">
        <w:rPr>
          <w:rFonts w:ascii="Times New Roman" w:hAnsi="Times New Roman"/>
          <w:sz w:val="30"/>
          <w:szCs w:val="30"/>
        </w:rPr>
        <w:t xml:space="preserve"> </w:t>
      </w:r>
      <w:r w:rsidRPr="003711B6">
        <w:rPr>
          <w:rFonts w:ascii="Times New Roman" w:hAnsi="Times New Roman"/>
          <w:sz w:val="30"/>
          <w:szCs w:val="30"/>
        </w:rPr>
        <w:t>- rodzaje, znaczenie.</w:t>
      </w:r>
    </w:p>
    <w:p w14:paraId="13EE95A3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Budżet państwa i jego funkcje.</w:t>
      </w:r>
    </w:p>
    <w:p w14:paraId="42EF5552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Rodzaje i funkcje podatków.</w:t>
      </w:r>
    </w:p>
    <w:p w14:paraId="72A91316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5B4E2D33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Patologie w sferze zarządzania.</w:t>
      </w:r>
    </w:p>
    <w:p w14:paraId="6128E141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785671BF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Pojęcie, przyczyny i skutki bezrobocia.</w:t>
      </w:r>
    </w:p>
    <w:p w14:paraId="2756A53F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Pojęcie, istota i zadania logistyki.</w:t>
      </w:r>
    </w:p>
    <w:p w14:paraId="420E3B47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Systemy transportowe i ich rodzaje.</w:t>
      </w:r>
    </w:p>
    <w:p w14:paraId="3704E105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Fazy procesu magazynowego.</w:t>
      </w:r>
    </w:p>
    <w:p w14:paraId="51394891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Gospodarowanie zapasami.</w:t>
      </w:r>
    </w:p>
    <w:p w14:paraId="1DA1D505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Systemy informatyczne w logistyce.</w:t>
      </w:r>
    </w:p>
    <w:p w14:paraId="6475DB55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Kanały dystrybucji - istota i rodzaje.</w:t>
      </w:r>
    </w:p>
    <w:p w14:paraId="186C46C4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Definicja i zasady działania łańcucha dostaw.</w:t>
      </w:r>
    </w:p>
    <w:p w14:paraId="0CE37C7C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Istota i rodzaje kosztów w logistyce.</w:t>
      </w:r>
    </w:p>
    <w:p w14:paraId="0E2B6C21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Pomiar i ocena procesów logistycznych w przedsiębiorstwie.</w:t>
      </w:r>
    </w:p>
    <w:p w14:paraId="32DFE19D" w14:textId="77777777" w:rsidR="007D5077" w:rsidRPr="003711B6" w:rsidRDefault="007D5077" w:rsidP="00294F50">
      <w:pPr>
        <w:pStyle w:val="Akapitzlist"/>
        <w:numPr>
          <w:ilvl w:val="0"/>
          <w:numId w:val="7"/>
        </w:numPr>
        <w:spacing w:after="0" w:line="240" w:lineRule="atLeast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3711B6">
        <w:rPr>
          <w:rFonts w:ascii="Times New Roman" w:hAnsi="Times New Roman"/>
          <w:sz w:val="30"/>
          <w:szCs w:val="30"/>
        </w:rPr>
        <w:t>Istota spedycji i jej rodzaje.</w:t>
      </w:r>
    </w:p>
    <w:p w14:paraId="51DF23A5" w14:textId="77777777" w:rsidR="00E47C26" w:rsidRPr="003711B6" w:rsidRDefault="00E47C26" w:rsidP="00294F50">
      <w:pPr>
        <w:pStyle w:val="Akapitzlist"/>
        <w:spacing w:after="0" w:line="240" w:lineRule="atLeast"/>
        <w:ind w:left="360"/>
        <w:rPr>
          <w:rFonts w:ascii="Times New Roman" w:hAnsi="Times New Roman"/>
          <w:sz w:val="30"/>
          <w:szCs w:val="30"/>
        </w:rPr>
      </w:pPr>
    </w:p>
    <w:p w14:paraId="78674216" w14:textId="77777777" w:rsidR="0044555D" w:rsidRPr="003711B6" w:rsidRDefault="0044555D" w:rsidP="00294F50">
      <w:pPr>
        <w:pStyle w:val="Akapitzlist"/>
        <w:spacing w:after="0" w:line="240" w:lineRule="atLeast"/>
        <w:ind w:left="360"/>
        <w:rPr>
          <w:rFonts w:ascii="Times New Roman" w:hAnsi="Times New Roman"/>
          <w:sz w:val="30"/>
          <w:szCs w:val="30"/>
        </w:rPr>
      </w:pPr>
    </w:p>
    <w:sectPr w:rsidR="0044555D" w:rsidRPr="003711B6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974B" w14:textId="77777777" w:rsidR="00D33414" w:rsidRDefault="00D33414" w:rsidP="001A7C62">
      <w:pPr>
        <w:spacing w:after="0" w:line="240" w:lineRule="auto"/>
      </w:pPr>
      <w:r>
        <w:separator/>
      </w:r>
    </w:p>
  </w:endnote>
  <w:endnote w:type="continuationSeparator" w:id="0">
    <w:p w14:paraId="79B42BD1" w14:textId="77777777" w:rsidR="00D33414" w:rsidRDefault="00D33414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C5DD" w14:textId="77777777" w:rsidR="00D33414" w:rsidRDefault="00D33414" w:rsidP="001A7C62">
      <w:pPr>
        <w:spacing w:after="0" w:line="240" w:lineRule="auto"/>
      </w:pPr>
      <w:r>
        <w:separator/>
      </w:r>
    </w:p>
  </w:footnote>
  <w:footnote w:type="continuationSeparator" w:id="0">
    <w:p w14:paraId="2CA300C3" w14:textId="77777777" w:rsidR="00D33414" w:rsidRDefault="00D33414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62"/>
    <w:rsid w:val="00000AFD"/>
    <w:rsid w:val="00037B04"/>
    <w:rsid w:val="00050CFA"/>
    <w:rsid w:val="000758BA"/>
    <w:rsid w:val="000A0E8F"/>
    <w:rsid w:val="000A240C"/>
    <w:rsid w:val="000A6841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75E65"/>
    <w:rsid w:val="00286759"/>
    <w:rsid w:val="00294F50"/>
    <w:rsid w:val="002F56E0"/>
    <w:rsid w:val="00332BFA"/>
    <w:rsid w:val="003711B6"/>
    <w:rsid w:val="00380154"/>
    <w:rsid w:val="00417D8C"/>
    <w:rsid w:val="00441E5D"/>
    <w:rsid w:val="0044555D"/>
    <w:rsid w:val="00495BF6"/>
    <w:rsid w:val="004C716D"/>
    <w:rsid w:val="004D2401"/>
    <w:rsid w:val="005201FA"/>
    <w:rsid w:val="00530ECC"/>
    <w:rsid w:val="00542DC8"/>
    <w:rsid w:val="005A1030"/>
    <w:rsid w:val="005A4BEC"/>
    <w:rsid w:val="005E3001"/>
    <w:rsid w:val="00600529"/>
    <w:rsid w:val="00643AD3"/>
    <w:rsid w:val="00672E40"/>
    <w:rsid w:val="0069294C"/>
    <w:rsid w:val="006B1710"/>
    <w:rsid w:val="006B70C8"/>
    <w:rsid w:val="006D0D00"/>
    <w:rsid w:val="00747DB5"/>
    <w:rsid w:val="00771BE9"/>
    <w:rsid w:val="00772430"/>
    <w:rsid w:val="00790AF4"/>
    <w:rsid w:val="007A782A"/>
    <w:rsid w:val="007D5077"/>
    <w:rsid w:val="008C60F6"/>
    <w:rsid w:val="00904D79"/>
    <w:rsid w:val="00917832"/>
    <w:rsid w:val="00927FA7"/>
    <w:rsid w:val="0096207D"/>
    <w:rsid w:val="0096749B"/>
    <w:rsid w:val="009A2EF4"/>
    <w:rsid w:val="009D72D8"/>
    <w:rsid w:val="00A530E9"/>
    <w:rsid w:val="00B01F79"/>
    <w:rsid w:val="00B02C53"/>
    <w:rsid w:val="00B2338F"/>
    <w:rsid w:val="00B35707"/>
    <w:rsid w:val="00B36A9E"/>
    <w:rsid w:val="00B450DA"/>
    <w:rsid w:val="00B65B33"/>
    <w:rsid w:val="00B71C8C"/>
    <w:rsid w:val="00BD642D"/>
    <w:rsid w:val="00C1204F"/>
    <w:rsid w:val="00C64206"/>
    <w:rsid w:val="00D11F81"/>
    <w:rsid w:val="00D33414"/>
    <w:rsid w:val="00D80FFB"/>
    <w:rsid w:val="00D87B73"/>
    <w:rsid w:val="00DA2F5F"/>
    <w:rsid w:val="00DE2AC4"/>
    <w:rsid w:val="00E146CB"/>
    <w:rsid w:val="00E37911"/>
    <w:rsid w:val="00E4290B"/>
    <w:rsid w:val="00E47C26"/>
    <w:rsid w:val="00E637EE"/>
    <w:rsid w:val="00E66FC9"/>
    <w:rsid w:val="00E803EB"/>
    <w:rsid w:val="00E8150D"/>
    <w:rsid w:val="00E950A5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BA7A"/>
  <w15:docId w15:val="{565E5F71-54DC-42C4-A5DB-EA6895D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DC6F-FB43-43DC-97C1-F6DFE541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Magdalena Górczyńska</cp:lastModifiedBy>
  <cp:revision>2</cp:revision>
  <cp:lastPrinted>2020-06-26T12:51:00Z</cp:lastPrinted>
  <dcterms:created xsi:type="dcterms:W3CDTF">2021-03-21T21:12:00Z</dcterms:created>
  <dcterms:modified xsi:type="dcterms:W3CDTF">2021-03-21T21:12:00Z</dcterms:modified>
</cp:coreProperties>
</file>