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1A" w:rsidRPr="00421A1A" w:rsidRDefault="00421A1A" w:rsidP="00421A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421A1A">
        <w:rPr>
          <w:rFonts w:ascii="Times New Roman" w:eastAsia="Times New Roman" w:hAnsi="Times New Roman" w:cs="Times New Roman"/>
          <w:b/>
          <w:bCs/>
          <w:kern w:val="36"/>
          <w:sz w:val="48"/>
          <w:szCs w:val="48"/>
          <w:lang w:eastAsia="pl-PL"/>
        </w:rPr>
        <w:t>Koronawirus</w:t>
      </w:r>
      <w:proofErr w:type="spellEnd"/>
      <w:r w:rsidRPr="00421A1A">
        <w:rPr>
          <w:rFonts w:ascii="Times New Roman" w:eastAsia="Times New Roman" w:hAnsi="Times New Roman" w:cs="Times New Roman"/>
          <w:b/>
          <w:bCs/>
          <w:kern w:val="36"/>
          <w:sz w:val="48"/>
          <w:szCs w:val="48"/>
          <w:lang w:eastAsia="pl-PL"/>
        </w:rPr>
        <w:t xml:space="preserve"> (COVID-19) - najnowsze informacje</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b/>
          <w:bCs/>
          <w:sz w:val="24"/>
          <w:szCs w:val="24"/>
          <w:lang w:eastAsia="pl-PL"/>
        </w:rPr>
        <w:t xml:space="preserve">Pierwszy potwierdzony przypadek zakażenia </w:t>
      </w:r>
      <w:proofErr w:type="spellStart"/>
      <w:r w:rsidRPr="00421A1A">
        <w:rPr>
          <w:rFonts w:ascii="Times New Roman" w:eastAsia="Times New Roman" w:hAnsi="Times New Roman" w:cs="Times New Roman"/>
          <w:b/>
          <w:bCs/>
          <w:sz w:val="24"/>
          <w:szCs w:val="24"/>
          <w:lang w:eastAsia="pl-PL"/>
        </w:rPr>
        <w:t>koronawirusem</w:t>
      </w:r>
      <w:proofErr w:type="spellEnd"/>
      <w:r w:rsidRPr="00421A1A">
        <w:rPr>
          <w:rFonts w:ascii="Times New Roman" w:eastAsia="Times New Roman" w:hAnsi="Times New Roman" w:cs="Times New Roman"/>
          <w:b/>
          <w:bCs/>
          <w:sz w:val="24"/>
          <w:szCs w:val="24"/>
          <w:lang w:eastAsia="pl-PL"/>
        </w:rPr>
        <w:t xml:space="preserve"> (2019-nCoV) w Polsce w dniu 4 marca 2020.</w:t>
      </w:r>
      <w:r w:rsidRPr="00421A1A">
        <w:rPr>
          <w:rFonts w:ascii="Times New Roman" w:eastAsia="Times New Roman" w:hAnsi="Times New Roman" w:cs="Times New Roman"/>
          <w:b/>
          <w:bCs/>
          <w:sz w:val="24"/>
          <w:szCs w:val="24"/>
          <w:lang w:eastAsia="pl-PL"/>
        </w:rPr>
        <w:br/>
        <w:t xml:space="preserve">Do 17 kwietnia 2020 roku odnotowano 2 114 269 potwierdzone przypadki zachorowania na COVID-19 (zakażenie </w:t>
      </w:r>
      <w:proofErr w:type="spellStart"/>
      <w:r w:rsidRPr="00421A1A">
        <w:rPr>
          <w:rFonts w:ascii="Times New Roman" w:eastAsia="Times New Roman" w:hAnsi="Times New Roman" w:cs="Times New Roman"/>
          <w:b/>
          <w:bCs/>
          <w:sz w:val="24"/>
          <w:szCs w:val="24"/>
          <w:lang w:eastAsia="pl-PL"/>
        </w:rPr>
        <w:t>koronawirusem</w:t>
      </w:r>
      <w:proofErr w:type="spellEnd"/>
      <w:r w:rsidRPr="00421A1A">
        <w:rPr>
          <w:rFonts w:ascii="Times New Roman" w:eastAsia="Times New Roman" w:hAnsi="Times New Roman" w:cs="Times New Roman"/>
          <w:b/>
          <w:bCs/>
          <w:sz w:val="24"/>
          <w:szCs w:val="24"/>
          <w:lang w:eastAsia="pl-PL"/>
        </w:rPr>
        <w:t xml:space="preserve"> 2019-nCoV). 145 144 osób zmarło. Wirus z Azji dotarł do Europy, a także do Ameryki Północnej, Ameryki Południowej, Australii i Afryki. </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sz w:val="24"/>
          <w:szCs w:val="24"/>
          <w:lang w:eastAsia="pl-PL"/>
        </w:rPr>
        <w:br/>
      </w:r>
      <w:r w:rsidRPr="00421A1A">
        <w:rPr>
          <w:rFonts w:ascii="Times New Roman" w:eastAsia="Times New Roman" w:hAnsi="Times New Roman" w:cs="Times New Roman"/>
          <w:b/>
          <w:bCs/>
          <w:sz w:val="36"/>
          <w:szCs w:val="36"/>
          <w:lang w:eastAsia="pl-PL"/>
        </w:rPr>
        <w:t xml:space="preserve">Co to jest </w:t>
      </w:r>
      <w:proofErr w:type="spellStart"/>
      <w:r w:rsidRPr="00421A1A">
        <w:rPr>
          <w:rFonts w:ascii="Times New Roman" w:eastAsia="Times New Roman" w:hAnsi="Times New Roman" w:cs="Times New Roman"/>
          <w:b/>
          <w:bCs/>
          <w:sz w:val="36"/>
          <w:szCs w:val="36"/>
          <w:lang w:eastAsia="pl-PL"/>
        </w:rPr>
        <w:t>koronawirus</w:t>
      </w:r>
      <w:proofErr w:type="spellEnd"/>
      <w:r w:rsidRPr="00421A1A">
        <w:rPr>
          <w:rFonts w:ascii="Times New Roman" w:eastAsia="Times New Roman" w:hAnsi="Times New Roman" w:cs="Times New Roman"/>
          <w:b/>
          <w:bCs/>
          <w:sz w:val="36"/>
          <w:szCs w:val="36"/>
          <w:lang w:eastAsia="pl-PL"/>
        </w:rPr>
        <w:t xml:space="preserve"> 2019-nCoV?</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 to wirus należący do rodziny </w:t>
      </w:r>
      <w:proofErr w:type="spellStart"/>
      <w:r w:rsidRPr="00421A1A">
        <w:rPr>
          <w:rFonts w:ascii="Times New Roman" w:eastAsia="Times New Roman" w:hAnsi="Times New Roman" w:cs="Times New Roman"/>
          <w:sz w:val="24"/>
          <w:szCs w:val="24"/>
          <w:lang w:eastAsia="pl-PL"/>
        </w:rPr>
        <w:t>koronawirusów</w:t>
      </w:r>
      <w:proofErr w:type="spellEnd"/>
      <w:r w:rsidRPr="00421A1A">
        <w:rPr>
          <w:rFonts w:ascii="Times New Roman" w:eastAsia="Times New Roman" w:hAnsi="Times New Roman" w:cs="Times New Roman"/>
          <w:sz w:val="24"/>
          <w:szCs w:val="24"/>
          <w:lang w:eastAsia="pl-PL"/>
        </w:rPr>
        <w:t xml:space="preserve"> (</w:t>
      </w:r>
      <w:proofErr w:type="spellStart"/>
      <w:r w:rsidRPr="00421A1A">
        <w:rPr>
          <w:rFonts w:ascii="Times New Roman" w:eastAsia="Times New Roman" w:hAnsi="Times New Roman" w:cs="Times New Roman"/>
          <w:i/>
          <w:iCs/>
          <w:sz w:val="24"/>
          <w:szCs w:val="24"/>
          <w:lang w:eastAsia="pl-PL"/>
        </w:rPr>
        <w:t>coronaviridae</w:t>
      </w:r>
      <w:proofErr w:type="spellEnd"/>
      <w:r w:rsidRPr="00421A1A">
        <w:rPr>
          <w:rFonts w:ascii="Times New Roman" w:eastAsia="Times New Roman" w:hAnsi="Times New Roman" w:cs="Times New Roman"/>
          <w:sz w:val="24"/>
          <w:szCs w:val="24"/>
          <w:lang w:eastAsia="pl-PL"/>
        </w:rPr>
        <w:t xml:space="preserve">). </w:t>
      </w:r>
      <w:proofErr w:type="spellStart"/>
      <w:r w:rsidRPr="00421A1A">
        <w:rPr>
          <w:rFonts w:ascii="Times New Roman" w:eastAsia="Times New Roman" w:hAnsi="Times New Roman" w:cs="Times New Roman"/>
          <w:sz w:val="24"/>
          <w:szCs w:val="24"/>
          <w:lang w:eastAsia="pl-PL"/>
        </w:rPr>
        <w:t>Koronawirusy</w:t>
      </w:r>
      <w:proofErr w:type="spellEnd"/>
      <w:r w:rsidRPr="00421A1A">
        <w:rPr>
          <w:rFonts w:ascii="Times New Roman" w:eastAsia="Times New Roman" w:hAnsi="Times New Roman" w:cs="Times New Roman"/>
          <w:sz w:val="24"/>
          <w:szCs w:val="24"/>
          <w:lang w:eastAsia="pl-PL"/>
        </w:rPr>
        <w:t xml:space="preserve"> występują u zwierząt i powodują u nich różne choroby (układu oddechowego, układu pokarmowego, wątroby, układu nerwowego), wiele zakażeń przebiega też bezobjawowo. Wirusy te często mutują i mają dużą zdolność do zakażania nowych gatunków. Wszystkie poznane dotąd </w:t>
      </w:r>
      <w:proofErr w:type="spellStart"/>
      <w:r w:rsidRPr="00421A1A">
        <w:rPr>
          <w:rFonts w:ascii="Times New Roman" w:eastAsia="Times New Roman" w:hAnsi="Times New Roman" w:cs="Times New Roman"/>
          <w:sz w:val="24"/>
          <w:szCs w:val="24"/>
          <w:lang w:eastAsia="pl-PL"/>
        </w:rPr>
        <w:t>koronawirusy</w:t>
      </w:r>
      <w:proofErr w:type="spellEnd"/>
      <w:r w:rsidRPr="00421A1A">
        <w:rPr>
          <w:rFonts w:ascii="Times New Roman" w:eastAsia="Times New Roman" w:hAnsi="Times New Roman" w:cs="Times New Roman"/>
          <w:sz w:val="24"/>
          <w:szCs w:val="24"/>
          <w:lang w:eastAsia="pl-PL"/>
        </w:rPr>
        <w:t xml:space="preserve"> powodujące zakażenia u ludzi są wirusami, które wywołują objawy ze strony układu oddechowego, bardzo rzadko ze strony innych układów i narządów. Możliwe, że oprócz zakażenia układu oddechowego u dzieci do 12. miesiąca życia mogą wywoływać </w:t>
      </w:r>
      <w:hyperlink r:id="rId6" w:history="1">
        <w:r w:rsidRPr="005543AF">
          <w:rPr>
            <w:rFonts w:ascii="Times New Roman" w:eastAsia="Times New Roman" w:hAnsi="Times New Roman" w:cs="Times New Roman"/>
            <w:sz w:val="24"/>
            <w:szCs w:val="24"/>
            <w:lang w:eastAsia="pl-PL"/>
          </w:rPr>
          <w:t>biegunkę</w:t>
        </w:r>
      </w:hyperlink>
      <w:r w:rsidRPr="00421A1A">
        <w:rPr>
          <w:rFonts w:ascii="Times New Roman" w:eastAsia="Times New Roman" w:hAnsi="Times New Roman" w:cs="Times New Roman"/>
          <w:sz w:val="24"/>
          <w:szCs w:val="24"/>
          <w:lang w:eastAsia="pl-PL"/>
        </w:rPr>
        <w:t xml:space="preserve">. Do 2019 roku poznano 6 wirusów powodujących zakażenia u ludzi. Cztery z nich (229E, OC43, NL63, HKU1) są przyczyną </w:t>
      </w:r>
      <w:hyperlink r:id="rId7" w:history="1">
        <w:r w:rsidRPr="005543AF">
          <w:rPr>
            <w:rFonts w:ascii="Times New Roman" w:eastAsia="Times New Roman" w:hAnsi="Times New Roman" w:cs="Times New Roman"/>
            <w:sz w:val="24"/>
            <w:szCs w:val="24"/>
            <w:lang w:eastAsia="pl-PL"/>
          </w:rPr>
          <w:t>przeziębienia</w:t>
        </w:r>
      </w:hyperlink>
      <w:r w:rsidRPr="00421A1A">
        <w:rPr>
          <w:rFonts w:ascii="Times New Roman" w:eastAsia="Times New Roman" w:hAnsi="Times New Roman" w:cs="Times New Roman"/>
          <w:sz w:val="24"/>
          <w:szCs w:val="24"/>
          <w:lang w:eastAsia="pl-PL"/>
        </w:rPr>
        <w:t xml:space="preserve"> o łagodnym przebiegu. Dwa pozostałe (wirusy SARS i MERS) mogą prowadzić do zagrażającej życiu ostrej </w:t>
      </w:r>
      <w:hyperlink r:id="rId8" w:history="1">
        <w:r w:rsidRPr="005543AF">
          <w:rPr>
            <w:rFonts w:ascii="Times New Roman" w:eastAsia="Times New Roman" w:hAnsi="Times New Roman" w:cs="Times New Roman"/>
            <w:sz w:val="24"/>
            <w:szCs w:val="24"/>
            <w:lang w:eastAsia="pl-PL"/>
          </w:rPr>
          <w:t>niewydolności oddechowej</w:t>
        </w:r>
      </w:hyperlink>
      <w:r w:rsidRPr="00421A1A">
        <w:rPr>
          <w:rFonts w:ascii="Times New Roman" w:eastAsia="Times New Roman" w:hAnsi="Times New Roman" w:cs="Times New Roman"/>
          <w:sz w:val="24"/>
          <w:szCs w:val="24"/>
          <w:lang w:eastAsia="pl-PL"/>
        </w:rPr>
        <w:t xml:space="preserve">.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 jest wirusem odpowiedzialnym za obecną epidemię zakażeń układu oddechowego, która rozpoczęła się w Wuhan, w Chinach i tam po raz pierwszy został zidentyfikowany w grudniu 2019 roku. </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Co to jest COVID-19?</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COVID-19 to choroba wywołana przez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z Wuhan (2019-CoV). Wcześniej choroba nie miała nazwy i posługiwano się określeniami typu „choroba wywołana przez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lub „zachorowanie z powodu zakażenia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z Wuhan”. Nazwa COVID-19 została ogłoszona przez Światową Organizację Zdrowia (WHO) i obowiązuje oficjalnie. "CO" w nazwie oznacza koronę (ang. </w:t>
      </w:r>
      <w:proofErr w:type="spellStart"/>
      <w:r w:rsidRPr="00421A1A">
        <w:rPr>
          <w:rFonts w:ascii="Times New Roman" w:eastAsia="Times New Roman" w:hAnsi="Times New Roman" w:cs="Times New Roman"/>
          <w:i/>
          <w:iCs/>
          <w:sz w:val="24"/>
          <w:szCs w:val="24"/>
          <w:lang w:eastAsia="pl-PL"/>
        </w:rPr>
        <w:t>corona</w:t>
      </w:r>
      <w:proofErr w:type="spellEnd"/>
      <w:r w:rsidRPr="00421A1A">
        <w:rPr>
          <w:rFonts w:ascii="Times New Roman" w:eastAsia="Times New Roman" w:hAnsi="Times New Roman" w:cs="Times New Roman"/>
          <w:sz w:val="24"/>
          <w:szCs w:val="24"/>
          <w:lang w:eastAsia="pl-PL"/>
        </w:rPr>
        <w:t xml:space="preserve">), "VI" – wirus (ang. </w:t>
      </w:r>
      <w:proofErr w:type="spellStart"/>
      <w:r w:rsidRPr="00421A1A">
        <w:rPr>
          <w:rFonts w:ascii="Times New Roman" w:eastAsia="Times New Roman" w:hAnsi="Times New Roman" w:cs="Times New Roman"/>
          <w:i/>
          <w:iCs/>
          <w:sz w:val="24"/>
          <w:szCs w:val="24"/>
          <w:lang w:eastAsia="pl-PL"/>
        </w:rPr>
        <w:t>virus</w:t>
      </w:r>
      <w:proofErr w:type="spellEnd"/>
      <w:r w:rsidRPr="00421A1A">
        <w:rPr>
          <w:rFonts w:ascii="Times New Roman" w:eastAsia="Times New Roman" w:hAnsi="Times New Roman" w:cs="Times New Roman"/>
          <w:sz w:val="24"/>
          <w:szCs w:val="24"/>
          <w:lang w:eastAsia="pl-PL"/>
        </w:rPr>
        <w:t xml:space="preserve">), "D" - chorobę (ang. </w:t>
      </w:r>
      <w:proofErr w:type="spellStart"/>
      <w:r w:rsidRPr="00421A1A">
        <w:rPr>
          <w:rFonts w:ascii="Times New Roman" w:eastAsia="Times New Roman" w:hAnsi="Times New Roman" w:cs="Times New Roman"/>
          <w:i/>
          <w:iCs/>
          <w:sz w:val="24"/>
          <w:szCs w:val="24"/>
          <w:lang w:eastAsia="pl-PL"/>
        </w:rPr>
        <w:t>disease</w:t>
      </w:r>
      <w:proofErr w:type="spellEnd"/>
      <w:r w:rsidRPr="00421A1A">
        <w:rPr>
          <w:rFonts w:ascii="Times New Roman" w:eastAsia="Times New Roman" w:hAnsi="Times New Roman" w:cs="Times New Roman"/>
          <w:sz w:val="24"/>
          <w:szCs w:val="24"/>
          <w:lang w:eastAsia="pl-PL"/>
        </w:rPr>
        <w:t xml:space="preserve">), a liczba 19 wskazuje rok pojawienia się wirusa – 2019 (Corona-Virus-Disease-2019). Różnica między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a COVID-19 jest taka, że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to czynnik wywołujący chorobę, a COVID-19 to choroba, czyli zespół objawów spowodowanych przez ten czynnik.</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Jakie są objawy COVID-19?</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Pacjenci z potwierdzonym zakażeniem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2019-nCoV mieli objawy zakażenia układu oddechowego, takie jak: </w:t>
      </w:r>
    </w:p>
    <w:p w:rsidR="00421A1A" w:rsidRPr="00421A1A" w:rsidRDefault="00421A1A" w:rsidP="00421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F0397D">
          <w:rPr>
            <w:rFonts w:ascii="Times New Roman" w:eastAsia="Times New Roman" w:hAnsi="Times New Roman" w:cs="Times New Roman"/>
            <w:sz w:val="24"/>
            <w:szCs w:val="24"/>
            <w:lang w:eastAsia="pl-PL"/>
          </w:rPr>
          <w:t>gorączka</w:t>
        </w:r>
      </w:hyperlink>
      <w:r w:rsidRPr="00421A1A">
        <w:rPr>
          <w:rFonts w:ascii="Times New Roman" w:eastAsia="Times New Roman" w:hAnsi="Times New Roman" w:cs="Times New Roman"/>
          <w:sz w:val="24"/>
          <w:szCs w:val="24"/>
          <w:lang w:eastAsia="pl-PL"/>
        </w:rPr>
        <w:t>,</w:t>
      </w:r>
      <w:bookmarkStart w:id="0" w:name="_GoBack"/>
      <w:bookmarkEnd w:id="0"/>
    </w:p>
    <w:p w:rsidR="00421A1A" w:rsidRPr="00421A1A" w:rsidRDefault="00421A1A" w:rsidP="00421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F0397D">
          <w:rPr>
            <w:rFonts w:ascii="Times New Roman" w:eastAsia="Times New Roman" w:hAnsi="Times New Roman" w:cs="Times New Roman"/>
            <w:sz w:val="24"/>
            <w:szCs w:val="24"/>
            <w:lang w:eastAsia="pl-PL"/>
          </w:rPr>
          <w:t>kaszel</w:t>
        </w:r>
      </w:hyperlink>
      <w:r w:rsidRPr="00421A1A">
        <w:rPr>
          <w:rFonts w:ascii="Times New Roman" w:eastAsia="Times New Roman" w:hAnsi="Times New Roman" w:cs="Times New Roman"/>
          <w:sz w:val="24"/>
          <w:szCs w:val="24"/>
          <w:lang w:eastAsia="pl-PL"/>
        </w:rPr>
        <w:t xml:space="preserve"> (raczej suchy),</w:t>
      </w:r>
    </w:p>
    <w:p w:rsidR="00421A1A" w:rsidRPr="00421A1A" w:rsidRDefault="00421A1A" w:rsidP="00421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F0397D">
          <w:rPr>
            <w:rFonts w:ascii="Times New Roman" w:eastAsia="Times New Roman" w:hAnsi="Times New Roman" w:cs="Times New Roman"/>
            <w:sz w:val="24"/>
            <w:szCs w:val="24"/>
            <w:lang w:eastAsia="pl-PL"/>
          </w:rPr>
          <w:t>duszność</w:t>
        </w:r>
      </w:hyperlink>
      <w:r w:rsidRPr="00421A1A">
        <w:rPr>
          <w:rFonts w:ascii="Times New Roman" w:eastAsia="Times New Roman" w:hAnsi="Times New Roman" w:cs="Times New Roman"/>
          <w:sz w:val="24"/>
          <w:szCs w:val="24"/>
          <w:lang w:eastAsia="pl-PL"/>
        </w:rPr>
        <w:t>.</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lastRenderedPageBreak/>
        <w:t xml:space="preserve">Ponadto często występował także ból mięśni, rzadziej </w:t>
      </w:r>
      <w:hyperlink r:id="rId12" w:history="1">
        <w:r w:rsidRPr="00421A1A">
          <w:rPr>
            <w:rFonts w:ascii="Times New Roman" w:eastAsia="Times New Roman" w:hAnsi="Times New Roman" w:cs="Times New Roman"/>
            <w:sz w:val="24"/>
            <w:szCs w:val="24"/>
            <w:lang w:eastAsia="pl-PL"/>
          </w:rPr>
          <w:t>splątanie</w:t>
        </w:r>
      </w:hyperlink>
      <w:r w:rsidRPr="00421A1A">
        <w:rPr>
          <w:rFonts w:ascii="Times New Roman" w:eastAsia="Times New Roman" w:hAnsi="Times New Roman" w:cs="Times New Roman"/>
          <w:sz w:val="24"/>
          <w:szCs w:val="24"/>
          <w:lang w:eastAsia="pl-PL"/>
        </w:rPr>
        <w:t xml:space="preserve">, </w:t>
      </w:r>
      <w:hyperlink r:id="rId13" w:history="1">
        <w:r w:rsidRPr="00421A1A">
          <w:rPr>
            <w:rFonts w:ascii="Times New Roman" w:eastAsia="Times New Roman" w:hAnsi="Times New Roman" w:cs="Times New Roman"/>
            <w:sz w:val="24"/>
            <w:szCs w:val="24"/>
            <w:lang w:eastAsia="pl-PL"/>
          </w:rPr>
          <w:t>ból głowy</w:t>
        </w:r>
      </w:hyperlink>
      <w:r w:rsidRPr="00421A1A">
        <w:rPr>
          <w:rFonts w:ascii="Times New Roman" w:eastAsia="Times New Roman" w:hAnsi="Times New Roman" w:cs="Times New Roman"/>
          <w:sz w:val="24"/>
          <w:szCs w:val="24"/>
          <w:lang w:eastAsia="pl-PL"/>
        </w:rPr>
        <w:t xml:space="preserve">, </w:t>
      </w:r>
      <w:hyperlink r:id="rId14" w:history="1">
        <w:r w:rsidRPr="00421A1A">
          <w:rPr>
            <w:rFonts w:ascii="Times New Roman" w:eastAsia="Times New Roman" w:hAnsi="Times New Roman" w:cs="Times New Roman"/>
            <w:sz w:val="24"/>
            <w:szCs w:val="24"/>
            <w:lang w:eastAsia="pl-PL"/>
          </w:rPr>
          <w:t>ból gardła</w:t>
        </w:r>
      </w:hyperlink>
      <w:r w:rsidRPr="00421A1A">
        <w:rPr>
          <w:rFonts w:ascii="Times New Roman" w:eastAsia="Times New Roman" w:hAnsi="Times New Roman" w:cs="Times New Roman"/>
          <w:sz w:val="24"/>
          <w:szCs w:val="24"/>
          <w:lang w:eastAsia="pl-PL"/>
        </w:rPr>
        <w:t xml:space="preserve">, produktywny (czyli „mokry”) kaszel, </w:t>
      </w:r>
      <w:hyperlink r:id="rId15" w:history="1">
        <w:r w:rsidRPr="00421A1A">
          <w:rPr>
            <w:rFonts w:ascii="Times New Roman" w:eastAsia="Times New Roman" w:hAnsi="Times New Roman" w:cs="Times New Roman"/>
            <w:sz w:val="24"/>
            <w:szCs w:val="24"/>
            <w:lang w:eastAsia="pl-PL"/>
          </w:rPr>
          <w:t>krwioplucie</w:t>
        </w:r>
      </w:hyperlink>
      <w:r w:rsidRPr="00421A1A">
        <w:rPr>
          <w:rFonts w:ascii="Times New Roman" w:eastAsia="Times New Roman" w:hAnsi="Times New Roman" w:cs="Times New Roman"/>
          <w:sz w:val="24"/>
          <w:szCs w:val="24"/>
          <w:lang w:eastAsia="pl-PL"/>
        </w:rPr>
        <w:t>. Biegunka występowała tylko u 2–3% chorych. Objawy zwykle pojawiały się między 2. a 14. dniem po zakażeniu.</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Początkowo objawy są łagodne, ich nasilenie narasta w czasie.</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Przebieg zakażeń COVID-19 jest zróżnicowany: od bezobjawowego, przez łagodną chorobę układu oddechowego (podobną do przeziębienia), po ciężkie </w:t>
      </w:r>
      <w:hyperlink r:id="rId16" w:history="1">
        <w:r w:rsidRPr="00421A1A">
          <w:rPr>
            <w:rFonts w:ascii="Times New Roman" w:eastAsia="Times New Roman" w:hAnsi="Times New Roman" w:cs="Times New Roman"/>
            <w:sz w:val="24"/>
            <w:szCs w:val="24"/>
            <w:lang w:eastAsia="pl-PL"/>
          </w:rPr>
          <w:t>zapalenie płuc</w:t>
        </w:r>
      </w:hyperlink>
      <w:r w:rsidRPr="00421A1A">
        <w:rPr>
          <w:rFonts w:ascii="Times New Roman" w:eastAsia="Times New Roman" w:hAnsi="Times New Roman" w:cs="Times New Roman"/>
          <w:sz w:val="24"/>
          <w:szCs w:val="24"/>
          <w:lang w:eastAsia="pl-PL"/>
        </w:rPr>
        <w:t xml:space="preserve"> z zespołem ostrej niewydolności oddechowej i/lub niewydolnością wielonarządową.</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Około 80% osób, które chorują na COVID-19 nie wymaga leczenia, a choroba ustępuje sama. 1 na 6 osób ma cięższy przebieg choroby, problemy z oddychaniem i wymaga leczenia.</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Zgodnie z danymi Chińskiego Centrum Kontroli i Prewencji Chorób, obejmującymi ponad 70 000 przypadków COVID-19 odnotowanych do 11 lutego 2020 roku, 87% chorych z COVID-19 w Chinach należy do grupy wiekowej 30–79 lat, a 8% </w:t>
      </w:r>
      <w:proofErr w:type="spellStart"/>
      <w:r w:rsidRPr="00421A1A">
        <w:rPr>
          <w:rFonts w:ascii="Times New Roman" w:eastAsia="Times New Roman" w:hAnsi="Times New Roman" w:cs="Times New Roman"/>
          <w:sz w:val="24"/>
          <w:szCs w:val="24"/>
          <w:lang w:eastAsia="pl-PL"/>
        </w:rPr>
        <w:t>zachorowań</w:t>
      </w:r>
      <w:proofErr w:type="spellEnd"/>
      <w:r w:rsidRPr="00421A1A">
        <w:rPr>
          <w:rFonts w:ascii="Times New Roman" w:eastAsia="Times New Roman" w:hAnsi="Times New Roman" w:cs="Times New Roman"/>
          <w:sz w:val="24"/>
          <w:szCs w:val="24"/>
          <w:lang w:eastAsia="pl-PL"/>
        </w:rPr>
        <w:t xml:space="preserve"> dotyczyło osób w wieku 20–29 lat. Osoby po 70. roku życia stanowiły 3% wszystkich przypadków COVID-19. U 81% chorych nie doszło do rozwoju zapalenia płuc lub przebiegało ono łagodnie. U 14% chorych przebieg zakażenia oceniono jako ciężki.</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Należy pamiętać, że podobne objawy mogą występować przy wielu innych chorobach, zwłaszcza zakażeniach układu oddechowego, które są dość częste w sezonie jesienno-zimowym. Do zachorowania w powodu </w:t>
      </w:r>
      <w:proofErr w:type="spellStart"/>
      <w:r w:rsidRPr="00421A1A">
        <w:rPr>
          <w:rFonts w:ascii="Times New Roman" w:eastAsia="Times New Roman" w:hAnsi="Times New Roman" w:cs="Times New Roman"/>
          <w:sz w:val="24"/>
          <w:szCs w:val="24"/>
          <w:lang w:eastAsia="pl-PL"/>
        </w:rPr>
        <w:t>koronawirusa</w:t>
      </w:r>
      <w:proofErr w:type="spellEnd"/>
      <w:r w:rsidRPr="00421A1A">
        <w:rPr>
          <w:rFonts w:ascii="Times New Roman" w:eastAsia="Times New Roman" w:hAnsi="Times New Roman" w:cs="Times New Roman"/>
          <w:sz w:val="24"/>
          <w:szCs w:val="24"/>
          <w:lang w:eastAsia="pl-PL"/>
        </w:rPr>
        <w:t xml:space="preserve"> 2019-nCoV niezbędne jest zakażenie, czyli: </w:t>
      </w:r>
    </w:p>
    <w:p w:rsidR="00421A1A" w:rsidRPr="00421A1A" w:rsidRDefault="00421A1A" w:rsidP="00421A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kontakt bezpośredni z osobą chorą (np. przy udzielaniu pomocy medycznej, w pracy, przebywanie w tym samym pomieszczeniu, wspólne podróżowanie lub mieszkanie razem),</w:t>
      </w:r>
    </w:p>
    <w:p w:rsidR="00421A1A" w:rsidRPr="00421A1A" w:rsidRDefault="00421A1A" w:rsidP="00421A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podróżowanie do regionu, w którym wybuchła epidemia w ciągu 14 dni przed pojawieniem się objawów,</w:t>
      </w:r>
    </w:p>
    <w:p w:rsidR="00421A1A" w:rsidRPr="00421A1A" w:rsidRDefault="00421A1A" w:rsidP="00421A1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praca w miejscu udzielania pomocy medycznej, gdzie przebywali i byli leczeni chorzy na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zakażenie </w:t>
      </w:r>
      <w:proofErr w:type="spellStart"/>
      <w:r w:rsidRPr="00421A1A">
        <w:rPr>
          <w:rFonts w:ascii="Times New Roman" w:eastAsia="Times New Roman" w:hAnsi="Times New Roman" w:cs="Times New Roman"/>
          <w:b/>
          <w:bCs/>
          <w:sz w:val="36"/>
          <w:szCs w:val="36"/>
          <w:lang w:eastAsia="pl-PL"/>
        </w:rPr>
        <w:t>koronawirusem</w:t>
      </w:r>
      <w:proofErr w:type="spellEnd"/>
      <w:r w:rsidRPr="00421A1A">
        <w:rPr>
          <w:rFonts w:ascii="Times New Roman" w:eastAsia="Times New Roman" w:hAnsi="Times New Roman" w:cs="Times New Roman"/>
          <w:b/>
          <w:bCs/>
          <w:sz w:val="36"/>
          <w:szCs w:val="36"/>
          <w:lang w:eastAsia="pl-PL"/>
        </w:rPr>
        <w:t xml:space="preserve"> 2019-nCoV jest niebezpieczne?</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Tak jak w przypadku innych zakażeń układu oddechowego, zakażenie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może powodować łagodne objawy, takie jak ból gardła, kaszel i gorączkę. Jednak u niektórych osób może mieć ciężki przebieg i prowadzić do zapalenia płuc i problemów z oddychaniem. Zakażenie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(COVID-19) może prowadzić do zgonu.</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wiadomo dokładnie, ile osób jest zakażonych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ale nie ma żadnych objawów i nawet o tym nie wie. Z tego powodu bardzo trudne jest oszacowanie śmiertelności spowodowanej COVID-19. </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Śmiertelność wśród wszystkich chorych w Chinach wyniosła 2,3%, w grupie wiekowej 70–79 lat – 8%, a wśród chorych w wieku ≥80 lat – 14,8%. Wśród </w:t>
      </w:r>
      <w:proofErr w:type="spellStart"/>
      <w:r w:rsidRPr="00421A1A">
        <w:rPr>
          <w:rFonts w:ascii="Times New Roman" w:eastAsia="Times New Roman" w:hAnsi="Times New Roman" w:cs="Times New Roman"/>
          <w:sz w:val="24"/>
          <w:szCs w:val="24"/>
          <w:lang w:eastAsia="pl-PL"/>
        </w:rPr>
        <w:t>zachorowań</w:t>
      </w:r>
      <w:proofErr w:type="spellEnd"/>
      <w:r w:rsidRPr="00421A1A">
        <w:rPr>
          <w:rFonts w:ascii="Times New Roman" w:eastAsia="Times New Roman" w:hAnsi="Times New Roman" w:cs="Times New Roman"/>
          <w:sz w:val="24"/>
          <w:szCs w:val="24"/>
          <w:lang w:eastAsia="pl-PL"/>
        </w:rPr>
        <w:t xml:space="preserve"> o przebiegu krytycznym śmiertelność wyniosła 49%. Śmiertelność wśród zakażonych SARS-CoV-2 obciążonych chorobami przewlekłymi była większa: w grupie osób z chorobami układu </w:t>
      </w:r>
      <w:r w:rsidRPr="00421A1A">
        <w:rPr>
          <w:rFonts w:ascii="Times New Roman" w:eastAsia="Times New Roman" w:hAnsi="Times New Roman" w:cs="Times New Roman"/>
          <w:sz w:val="24"/>
          <w:szCs w:val="24"/>
          <w:lang w:eastAsia="pl-PL"/>
        </w:rPr>
        <w:lastRenderedPageBreak/>
        <w:t>krążenia – 10,5%, z przewlekłymi chorobami układu oddechowego – 6,3%, z </w:t>
      </w:r>
      <w:hyperlink r:id="rId17" w:history="1">
        <w:r w:rsidRPr="00421A1A">
          <w:rPr>
            <w:rFonts w:ascii="Times New Roman" w:eastAsia="Times New Roman" w:hAnsi="Times New Roman" w:cs="Times New Roman"/>
            <w:sz w:val="24"/>
            <w:szCs w:val="24"/>
            <w:lang w:eastAsia="pl-PL"/>
          </w:rPr>
          <w:t>nadciśnieniem tętniczym</w:t>
        </w:r>
      </w:hyperlink>
      <w:r w:rsidRPr="00421A1A">
        <w:rPr>
          <w:rFonts w:ascii="Times New Roman" w:eastAsia="Times New Roman" w:hAnsi="Times New Roman" w:cs="Times New Roman"/>
          <w:sz w:val="24"/>
          <w:szCs w:val="24"/>
          <w:lang w:eastAsia="pl-PL"/>
        </w:rPr>
        <w:t xml:space="preserve"> – 6%, z chorobami nowotworowymi – 5,6%.</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Natomiast śmiertelność we Włoszech wynosi około 7%, z czego 40% osób zmarłych z powodu COVID-19 było powyżej 79 roku życia. </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Dla porównania, z powodu </w:t>
      </w:r>
      <w:hyperlink r:id="rId18" w:history="1">
        <w:r w:rsidRPr="00421A1A">
          <w:rPr>
            <w:rFonts w:ascii="Times New Roman" w:eastAsia="Times New Roman" w:hAnsi="Times New Roman" w:cs="Times New Roman"/>
            <w:sz w:val="24"/>
            <w:szCs w:val="24"/>
            <w:lang w:eastAsia="pl-PL"/>
          </w:rPr>
          <w:t>grypy</w:t>
        </w:r>
      </w:hyperlink>
      <w:r w:rsidRPr="00421A1A">
        <w:rPr>
          <w:rFonts w:ascii="Times New Roman" w:eastAsia="Times New Roman" w:hAnsi="Times New Roman" w:cs="Times New Roman"/>
          <w:sz w:val="24"/>
          <w:szCs w:val="24"/>
          <w:lang w:eastAsia="pl-PL"/>
        </w:rPr>
        <w:t xml:space="preserve"> w zależności od sezonu umiera 0,1–0,5% chorych.</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Kto choruje na COVID-19?</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Zakażenie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2019-nCoV może wystąpić u ludzi w każdym wieku. Analiza </w:t>
      </w:r>
      <w:proofErr w:type="spellStart"/>
      <w:r w:rsidRPr="00421A1A">
        <w:rPr>
          <w:rFonts w:ascii="Times New Roman" w:eastAsia="Times New Roman" w:hAnsi="Times New Roman" w:cs="Times New Roman"/>
          <w:sz w:val="24"/>
          <w:szCs w:val="24"/>
          <w:lang w:eastAsia="pl-PL"/>
        </w:rPr>
        <w:t>zachorowań</w:t>
      </w:r>
      <w:proofErr w:type="spellEnd"/>
      <w:r w:rsidRPr="00421A1A">
        <w:rPr>
          <w:rFonts w:ascii="Times New Roman" w:eastAsia="Times New Roman" w:hAnsi="Times New Roman" w:cs="Times New Roman"/>
          <w:sz w:val="24"/>
          <w:szCs w:val="24"/>
          <w:lang w:eastAsia="pl-PL"/>
        </w:rPr>
        <w:t xml:space="preserve"> pokazuje, że najcięższy przebieg choroby obserwuje się u osób starszych, z rozpoznanymi wcześniej chorobami przewlekłymi (przede wszystkim układu sercowo-naczyniowego, zaburzeniami neurologicznymi lub cukrzycą) lub zaburzeniami odporności. Dotyczy to także przypadków śmiertelnych.</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Częściej chorują mężczyźni niż kobiety. Dzieci chorują bardzo rzadko (około 1-2% wszystkich przypadków). </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Jak przenosi się </w:t>
      </w:r>
      <w:proofErr w:type="spellStart"/>
      <w:r w:rsidRPr="00421A1A">
        <w:rPr>
          <w:rFonts w:ascii="Times New Roman" w:eastAsia="Times New Roman" w:hAnsi="Times New Roman" w:cs="Times New Roman"/>
          <w:b/>
          <w:bCs/>
          <w:sz w:val="36"/>
          <w:szCs w:val="36"/>
          <w:lang w:eastAsia="pl-PL"/>
        </w:rPr>
        <w:t>koronawirus</w:t>
      </w:r>
      <w:proofErr w:type="spellEnd"/>
      <w:r w:rsidRPr="00421A1A">
        <w:rPr>
          <w:rFonts w:ascii="Times New Roman" w:eastAsia="Times New Roman" w:hAnsi="Times New Roman" w:cs="Times New Roman"/>
          <w:b/>
          <w:bCs/>
          <w:sz w:val="36"/>
          <w:szCs w:val="36"/>
          <w:lang w:eastAsia="pl-PL"/>
        </w:rPr>
        <w:t xml:space="preserve"> 2019-nCoV?</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21A1A">
        <w:rPr>
          <w:rFonts w:ascii="Times New Roman" w:eastAsia="Times New Roman" w:hAnsi="Times New Roman" w:cs="Times New Roman"/>
          <w:sz w:val="24"/>
          <w:szCs w:val="24"/>
          <w:lang w:eastAsia="pl-PL"/>
        </w:rPr>
        <w:t>Koronawirusy</w:t>
      </w:r>
      <w:proofErr w:type="spellEnd"/>
      <w:r w:rsidRPr="00421A1A">
        <w:rPr>
          <w:rFonts w:ascii="Times New Roman" w:eastAsia="Times New Roman" w:hAnsi="Times New Roman" w:cs="Times New Roman"/>
          <w:sz w:val="24"/>
          <w:szCs w:val="24"/>
          <w:lang w:eastAsia="pl-PL"/>
        </w:rPr>
        <w:t xml:space="preserve"> są rodziną wirusów, które mogą występować u wielu gatunków ssaków (np. wielbłądów, kotów). Rzadko </w:t>
      </w:r>
      <w:proofErr w:type="spellStart"/>
      <w:r w:rsidRPr="00421A1A">
        <w:rPr>
          <w:rFonts w:ascii="Times New Roman" w:eastAsia="Times New Roman" w:hAnsi="Times New Roman" w:cs="Times New Roman"/>
          <w:sz w:val="24"/>
          <w:szCs w:val="24"/>
          <w:lang w:eastAsia="pl-PL"/>
        </w:rPr>
        <w:t>koronawirusy</w:t>
      </w:r>
      <w:proofErr w:type="spellEnd"/>
      <w:r w:rsidRPr="00421A1A">
        <w:rPr>
          <w:rFonts w:ascii="Times New Roman" w:eastAsia="Times New Roman" w:hAnsi="Times New Roman" w:cs="Times New Roman"/>
          <w:sz w:val="24"/>
          <w:szCs w:val="24"/>
          <w:lang w:eastAsia="pl-PL"/>
        </w:rPr>
        <w:t xml:space="preserve"> mogą się przenosić ze zwierząt na ludzi, a następnie dalej z człowieka na człowieka.</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Początkowo wydawało się, że przenoszenie </w:t>
      </w:r>
      <w:proofErr w:type="spellStart"/>
      <w:r w:rsidRPr="00421A1A">
        <w:rPr>
          <w:rFonts w:ascii="Times New Roman" w:eastAsia="Times New Roman" w:hAnsi="Times New Roman" w:cs="Times New Roman"/>
          <w:sz w:val="24"/>
          <w:szCs w:val="24"/>
          <w:lang w:eastAsia="pl-PL"/>
        </w:rPr>
        <w:t>koronawirusa</w:t>
      </w:r>
      <w:proofErr w:type="spellEnd"/>
      <w:r w:rsidRPr="00421A1A">
        <w:rPr>
          <w:rFonts w:ascii="Times New Roman" w:eastAsia="Times New Roman" w:hAnsi="Times New Roman" w:cs="Times New Roman"/>
          <w:sz w:val="24"/>
          <w:szCs w:val="24"/>
          <w:lang w:eastAsia="pl-PL"/>
        </w:rPr>
        <w:t xml:space="preserve"> 2019-nCoV wiąże się z kontaktem ze zwierzętami, ponieważ wielu chorych na zapalenie płuc w Wuhan w Chinach zgłaszało, że mieli kontakty z targiem rybnym lub targiem ze zwierzętami. Jednak narastająca liczba chorych, którzy nie mieli takich powiązań, kazała przypuszczać, że wirus przenosi się z człowieka na człowieka. Obecnie wiadomo, że wirus może przenosić się z człowieka na człowieka.</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Uważa się, że do większości zakażeń u ludzi dochodzi przede wszystkim drogą kropelkową, kiedy zakażona osoba kaszle lub kicha, podobnie jak przenosi się np. wirus grypy. Wirus może także zostać przeniesiony, kiedy człowiek dotknie powierzchni lub przedmiotu, na którym znajduje się wirus (czyli np. ślina osoby chorej), a następnie dotknie swoich ust, nosa lub oczu.</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Należy pamiętać, że łatwość przenoszenia się danego wirusa z człowieka na człowieka może się różnić. Niektóre wirusy są bardzo zakaźne (np. </w:t>
      </w:r>
      <w:hyperlink r:id="rId19" w:history="1">
        <w:r w:rsidRPr="00421A1A">
          <w:rPr>
            <w:rFonts w:ascii="Times New Roman" w:eastAsia="Times New Roman" w:hAnsi="Times New Roman" w:cs="Times New Roman"/>
            <w:sz w:val="24"/>
            <w:szCs w:val="24"/>
            <w:lang w:eastAsia="pl-PL"/>
          </w:rPr>
          <w:t>odra</w:t>
        </w:r>
      </w:hyperlink>
      <w:r w:rsidRPr="00421A1A">
        <w:rPr>
          <w:rFonts w:ascii="Times New Roman" w:eastAsia="Times New Roman" w:hAnsi="Times New Roman" w:cs="Times New Roman"/>
          <w:sz w:val="24"/>
          <w:szCs w:val="24"/>
          <w:lang w:eastAsia="pl-PL"/>
        </w:rPr>
        <w:t xml:space="preserve">), czyli przenoszą się bardzo łatwo, a inne mniej. Obecnie nie ma pewności, jak łatwo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 przenosi się między ludźmi, a badania cały czas trwają. Zakłada się, że jedna chora osoba zaraża 3-4 kolejne. </w:t>
      </w:r>
    </w:p>
    <w:p w:rsidR="00F476F0" w:rsidRDefault="00F476F0"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476F0" w:rsidRDefault="00F476F0"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lastRenderedPageBreak/>
        <w:t xml:space="preserve">Czy komary mogą przenosić nowego </w:t>
      </w:r>
      <w:proofErr w:type="spellStart"/>
      <w:r w:rsidRPr="00421A1A">
        <w:rPr>
          <w:rFonts w:ascii="Times New Roman" w:eastAsia="Times New Roman" w:hAnsi="Times New Roman" w:cs="Times New Roman"/>
          <w:b/>
          <w:bCs/>
          <w:sz w:val="36"/>
          <w:szCs w:val="36"/>
          <w:lang w:eastAsia="pl-PL"/>
        </w:rPr>
        <w:t>koronawirusa</w:t>
      </w:r>
      <w:proofErr w:type="spellEnd"/>
      <w:r w:rsidRPr="00421A1A">
        <w:rPr>
          <w:rFonts w:ascii="Times New Roman" w:eastAsia="Times New Roman" w:hAnsi="Times New Roman" w:cs="Times New Roman"/>
          <w:b/>
          <w:bCs/>
          <w:sz w:val="36"/>
          <w:szCs w:val="36"/>
          <w:lang w:eastAsia="pl-PL"/>
        </w:rPr>
        <w:t xml:space="preserve"> (SARS-CoV-2)?</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Stawonogi, jak komary lub kleszcze mogą przenosić tylko takie wirusy, które mają zdolność przetrwania w ich organizmie, znaleźć się w aparacie kłująco-ssącym zwierzęcia i zostać przeniesione do organizmu człowieka. Nie dotyczy to </w:t>
      </w:r>
      <w:proofErr w:type="spellStart"/>
      <w:r w:rsidRPr="00421A1A">
        <w:rPr>
          <w:rFonts w:ascii="Times New Roman" w:eastAsia="Times New Roman" w:hAnsi="Times New Roman" w:cs="Times New Roman"/>
          <w:sz w:val="24"/>
          <w:szCs w:val="24"/>
          <w:lang w:eastAsia="pl-PL"/>
        </w:rPr>
        <w:t>koronawirusów</w:t>
      </w:r>
      <w:proofErr w:type="spellEnd"/>
      <w:r w:rsidRPr="00421A1A">
        <w:rPr>
          <w:rFonts w:ascii="Times New Roman" w:eastAsia="Times New Roman" w:hAnsi="Times New Roman" w:cs="Times New Roman"/>
          <w:sz w:val="24"/>
          <w:szCs w:val="24"/>
          <w:lang w:eastAsia="pl-PL"/>
        </w:rPr>
        <w:t>.</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można zarazić się </w:t>
      </w:r>
      <w:proofErr w:type="spellStart"/>
      <w:r w:rsidRPr="00421A1A">
        <w:rPr>
          <w:rFonts w:ascii="Times New Roman" w:eastAsia="Times New Roman" w:hAnsi="Times New Roman" w:cs="Times New Roman"/>
          <w:b/>
          <w:bCs/>
          <w:sz w:val="36"/>
          <w:szCs w:val="36"/>
          <w:lang w:eastAsia="pl-PL"/>
        </w:rPr>
        <w:t>koronawirusem</w:t>
      </w:r>
      <w:proofErr w:type="spellEnd"/>
      <w:r w:rsidRPr="00421A1A">
        <w:rPr>
          <w:rFonts w:ascii="Times New Roman" w:eastAsia="Times New Roman" w:hAnsi="Times New Roman" w:cs="Times New Roman"/>
          <w:b/>
          <w:bCs/>
          <w:sz w:val="36"/>
          <w:szCs w:val="36"/>
          <w:lang w:eastAsia="pl-PL"/>
        </w:rPr>
        <w:t xml:space="preserve"> od osoby, która nie ma objawów?</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Zgodnie z najnowszymi doniesieniami prawdopodobnie jest możliwe zarażenie się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od osób, które są zakażone, ale u których nie pojawiły się jeszcze objawy. Jednak bazując na dostępnych danych wiadomo, że za rozprzestrzenianie się wirusa odpowiadają głównie osoby, które mają objawy choroby.</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można zapobiec zachorowaniu wywołanemu </w:t>
      </w:r>
      <w:proofErr w:type="spellStart"/>
      <w:r w:rsidRPr="00421A1A">
        <w:rPr>
          <w:rFonts w:ascii="Times New Roman" w:eastAsia="Times New Roman" w:hAnsi="Times New Roman" w:cs="Times New Roman"/>
          <w:b/>
          <w:bCs/>
          <w:sz w:val="36"/>
          <w:szCs w:val="36"/>
          <w:lang w:eastAsia="pl-PL"/>
        </w:rPr>
        <w:t>koronawirusem</w:t>
      </w:r>
      <w:proofErr w:type="spellEnd"/>
      <w:r w:rsidRPr="00421A1A">
        <w:rPr>
          <w:rFonts w:ascii="Times New Roman" w:eastAsia="Times New Roman" w:hAnsi="Times New Roman" w:cs="Times New Roman"/>
          <w:b/>
          <w:bCs/>
          <w:sz w:val="36"/>
          <w:szCs w:val="36"/>
          <w:lang w:eastAsia="pl-PL"/>
        </w:rPr>
        <w:t xml:space="preserve"> 2019-nCoV?</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Obecnie nie ma szczepionki zapobiegającej zachorowaniu. Najlepszym sposobem uniknięcia zachorowania jest unikanie kontaktu z wirusem. Sytuacja jest na bieżąco monitorowana. Trwają prace nad stworzeniem szczepionki przeciwko COVID-19. </w:t>
      </w:r>
    </w:p>
    <w:p w:rsidR="00F476F0" w:rsidRDefault="00421A1A" w:rsidP="00F476F0">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Obecnie trwa pandemia COVID-19, co oznacza, że wirus jest w wielu krajach na świecie. Dlatego też zapobieganie zakażeniu polega na przestrzeganiu zaleceń władz dotyczących podróżowania, pozostawania w domu, kwarantanny oraz przestrzegania zasad higieny: </w:t>
      </w:r>
    </w:p>
    <w:p w:rsidR="00421A1A" w:rsidRPr="00421A1A" w:rsidRDefault="00421A1A" w:rsidP="00F476F0">
      <w:pPr>
        <w:spacing w:before="100" w:beforeAutospacing="1" w:after="100" w:afterAutospacing="1" w:line="240" w:lineRule="auto"/>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Co robić, jeśli podejrzewa się, że jest się chorym na COVID-19? </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Osoby, które mogą być zakażone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(COVID-19) powinny bezzwłocznie, telefonicznie powiadomić powiatową stację sanitarno-epidemiologiczną lub zgłosić się bezpośrednio do oddziału zakaźnego lub oddziału obserwacyjno-zakaźnego. </w:t>
      </w:r>
      <w:r w:rsidRPr="00421A1A">
        <w:rPr>
          <w:rFonts w:ascii="Times New Roman" w:eastAsia="Times New Roman" w:hAnsi="Times New Roman" w:cs="Times New Roman"/>
          <w:b/>
          <w:bCs/>
          <w:sz w:val="24"/>
          <w:szCs w:val="24"/>
          <w:lang w:eastAsia="pl-PL"/>
        </w:rPr>
        <w:t>Nie należy zgłaszać się do lekarza rodzinnego lub SOR!</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Jak leczy się COVID-19?</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Chorzy otrzymują leczenie, które ma na celu łagodzenie objawów (leczenie objawowe) oraz - w uzasadnionych przypadkach - </w:t>
      </w:r>
      <w:hyperlink r:id="rId20" w:history="1">
        <w:proofErr w:type="spellStart"/>
        <w:r w:rsidRPr="009C5A7F">
          <w:rPr>
            <w:rFonts w:ascii="Times New Roman" w:eastAsia="Times New Roman" w:hAnsi="Times New Roman" w:cs="Times New Roman"/>
            <w:sz w:val="24"/>
            <w:szCs w:val="24"/>
            <w:u w:val="single"/>
            <w:lang w:eastAsia="pl-PL"/>
          </w:rPr>
          <w:t>chlorochinę</w:t>
        </w:r>
        <w:proofErr w:type="spellEnd"/>
      </w:hyperlink>
      <w:r w:rsidRPr="00421A1A">
        <w:rPr>
          <w:rFonts w:ascii="Times New Roman" w:eastAsia="Times New Roman" w:hAnsi="Times New Roman" w:cs="Times New Roman"/>
          <w:sz w:val="24"/>
          <w:szCs w:val="24"/>
          <w:lang w:eastAsia="pl-PL"/>
        </w:rPr>
        <w:t>, czyli jedyny lek zarejestrowany w Polsce do leczenia zakażenia SARS-CoV-2.</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można zarazić się </w:t>
      </w:r>
      <w:proofErr w:type="spellStart"/>
      <w:r w:rsidRPr="00421A1A">
        <w:rPr>
          <w:rFonts w:ascii="Times New Roman" w:eastAsia="Times New Roman" w:hAnsi="Times New Roman" w:cs="Times New Roman"/>
          <w:b/>
          <w:bCs/>
          <w:sz w:val="36"/>
          <w:szCs w:val="36"/>
          <w:lang w:eastAsia="pl-PL"/>
        </w:rPr>
        <w:t>koronawirusem</w:t>
      </w:r>
      <w:proofErr w:type="spellEnd"/>
      <w:r w:rsidRPr="00421A1A">
        <w:rPr>
          <w:rFonts w:ascii="Times New Roman" w:eastAsia="Times New Roman" w:hAnsi="Times New Roman" w:cs="Times New Roman"/>
          <w:b/>
          <w:bCs/>
          <w:sz w:val="36"/>
          <w:szCs w:val="36"/>
          <w:lang w:eastAsia="pl-PL"/>
        </w:rPr>
        <w:t xml:space="preserve"> 2019-nCoV poprzez towary zamawiane z Chin?</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ma dowodów na to, żeby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 mógłby rozprzestrzeniać się w ten sposób. Nawet jeśli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2019-nCoV mógłby zostać przeniesiony na jakiś przedmiot </w:t>
      </w:r>
      <w:r w:rsidRPr="00421A1A">
        <w:rPr>
          <w:rFonts w:ascii="Times New Roman" w:eastAsia="Times New Roman" w:hAnsi="Times New Roman" w:cs="Times New Roman"/>
          <w:sz w:val="24"/>
          <w:szCs w:val="24"/>
          <w:lang w:eastAsia="pl-PL"/>
        </w:rPr>
        <w:lastRenderedPageBreak/>
        <w:t>(np. poprzez kichnięcie osoby zakażonej), pozostaje kwestia czasu dostarczenia przesyłki. Większość wirusów przeziębienia jest w stanie przetrwać poza organizmem człowieka mniej niż 24h, choć istnieją wirusy, które mogą przetrwać w ten sposób kilka miesięcy.</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Na razie wszystko wskazuje na to, że do przeniesienia zakażenia potrzebny jest bezpośredni kontakt z osobą chorą.</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Istnieją doniesienia, że wirus może przetrwać w aerozolu wytwarzanego przez osobę chorą (podczas kaszlu, kichania) w pomieszczeniu nawet do 3 godzin. Tak zaraziła się jedna osoba, która jechała autobusem, w którym wcześniej przebywał chory.</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zwierzęta domowe mogą przenosić zakażenie </w:t>
      </w:r>
      <w:proofErr w:type="spellStart"/>
      <w:r w:rsidRPr="00421A1A">
        <w:rPr>
          <w:rFonts w:ascii="Times New Roman" w:eastAsia="Times New Roman" w:hAnsi="Times New Roman" w:cs="Times New Roman"/>
          <w:b/>
          <w:bCs/>
          <w:sz w:val="36"/>
          <w:szCs w:val="36"/>
          <w:lang w:eastAsia="pl-PL"/>
        </w:rPr>
        <w:t>koronawirusem</w:t>
      </w:r>
      <w:proofErr w:type="spellEnd"/>
      <w:r w:rsidRPr="00421A1A">
        <w:rPr>
          <w:rFonts w:ascii="Times New Roman" w:eastAsia="Times New Roman" w:hAnsi="Times New Roman" w:cs="Times New Roman"/>
          <w:b/>
          <w:bCs/>
          <w:sz w:val="36"/>
          <w:szCs w:val="36"/>
          <w:lang w:eastAsia="pl-PL"/>
        </w:rPr>
        <w:t xml:space="preserve"> 2019-nCoV?</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ma dotychczas żadnych danych wskazujących na to, że zwierzęta domowe, takie jak psy i koty mogą przenosić zakażenie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2019-nCoV. Niemniej zaleca się przestrzeganie zasad higieny, np. mycie rąk wodą z mydłem po kontakcie ze zwierzętami domowymi, ponieważ mogą one przenosić na człowieka różne bakterie (np. </w:t>
      </w:r>
      <w:r w:rsidRPr="00421A1A">
        <w:rPr>
          <w:rFonts w:ascii="Times New Roman" w:eastAsia="Times New Roman" w:hAnsi="Times New Roman" w:cs="Times New Roman"/>
          <w:i/>
          <w:iCs/>
          <w:sz w:val="24"/>
          <w:szCs w:val="24"/>
          <w:lang w:eastAsia="pl-PL"/>
        </w:rPr>
        <w:t>E. coli</w:t>
      </w:r>
      <w:r w:rsidRPr="00421A1A">
        <w:rPr>
          <w:rFonts w:ascii="Times New Roman" w:eastAsia="Times New Roman" w:hAnsi="Times New Roman" w:cs="Times New Roman"/>
          <w:sz w:val="24"/>
          <w:szCs w:val="24"/>
          <w:lang w:eastAsia="pl-PL"/>
        </w:rPr>
        <w:t xml:space="preserve"> albo </w:t>
      </w:r>
      <w:r w:rsidRPr="00421A1A">
        <w:rPr>
          <w:rFonts w:ascii="Times New Roman" w:eastAsia="Times New Roman" w:hAnsi="Times New Roman" w:cs="Times New Roman"/>
          <w:i/>
          <w:iCs/>
          <w:sz w:val="24"/>
          <w:szCs w:val="24"/>
          <w:lang w:eastAsia="pl-PL"/>
        </w:rPr>
        <w:t>Salmonellę</w:t>
      </w:r>
      <w:r w:rsidRPr="00421A1A">
        <w:rPr>
          <w:rFonts w:ascii="Times New Roman" w:eastAsia="Times New Roman" w:hAnsi="Times New Roman" w:cs="Times New Roman"/>
          <w:sz w:val="24"/>
          <w:szCs w:val="24"/>
          <w:lang w:eastAsia="pl-PL"/>
        </w:rPr>
        <w:t>).</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Jaka jest obecnie sytuacja epidemiologiczna?</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Światowa Organizacja Zdrowia (WHO) 11.03.20. ogłosiła pandemię, co oznacza, że nowy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SARS-CoV-2 rozprzestrzenia się na całym świecie. 12. marca 2020 w Polsce wprowadzono stan epidemiczny zgodnie z ustawą o zapobieganiu oraz zwalczaniu zakażeń i chorób zakaźnych u ludzi, następnie 20. marca ogłoszono stan epidemii. </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Czy osoby nieubezpieczone, jeśli zachorują na COVID-19, będą leczone bezpłatnie?</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Tak. Wszyscy pacjenci z objawami </w:t>
      </w:r>
      <w:proofErr w:type="spellStart"/>
      <w:r w:rsidRPr="00421A1A">
        <w:rPr>
          <w:rFonts w:ascii="Times New Roman" w:eastAsia="Times New Roman" w:hAnsi="Times New Roman" w:cs="Times New Roman"/>
          <w:sz w:val="24"/>
          <w:szCs w:val="24"/>
          <w:lang w:eastAsia="pl-PL"/>
        </w:rPr>
        <w:t>koronawirusa</w:t>
      </w:r>
      <w:proofErr w:type="spellEnd"/>
      <w:r w:rsidRPr="00421A1A">
        <w:rPr>
          <w:rFonts w:ascii="Times New Roman" w:eastAsia="Times New Roman" w:hAnsi="Times New Roman" w:cs="Times New Roman"/>
          <w:sz w:val="24"/>
          <w:szCs w:val="24"/>
          <w:lang w:eastAsia="pl-PL"/>
        </w:rPr>
        <w:t xml:space="preserve"> będą leczeni bezpłatnie, również osoby nieubezpieczone.</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cieplejsza pogoda wpłynie na aktywność </w:t>
      </w:r>
      <w:proofErr w:type="spellStart"/>
      <w:r w:rsidRPr="00421A1A">
        <w:rPr>
          <w:rFonts w:ascii="Times New Roman" w:eastAsia="Times New Roman" w:hAnsi="Times New Roman" w:cs="Times New Roman"/>
          <w:b/>
          <w:bCs/>
          <w:sz w:val="36"/>
          <w:szCs w:val="36"/>
          <w:lang w:eastAsia="pl-PL"/>
        </w:rPr>
        <w:t>koronawirusa</w:t>
      </w:r>
      <w:proofErr w:type="spellEnd"/>
      <w:r w:rsidRPr="00421A1A">
        <w:rPr>
          <w:rFonts w:ascii="Times New Roman" w:eastAsia="Times New Roman" w:hAnsi="Times New Roman" w:cs="Times New Roman"/>
          <w:b/>
          <w:bCs/>
          <w:sz w:val="36"/>
          <w:szCs w:val="36"/>
          <w:lang w:eastAsia="pl-PL"/>
        </w:rPr>
        <w:t>?</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wiadomo, jak zmiany temperatury i wilgotności powietrza mogą wpłynąć na żywotność i rozprzestrzenianie się wirusa.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zachowuje większą aktywność w niskiej wilgotności i temperaturach. Trudno powiedzieć, czy zakażenia nowym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 xml:space="preserve"> będą mieć charakter sezonowy, jednak jest to wątpliwy scenariusz z uwagi na to, że kraje o ciepłym i tropikalnym klimacie także mają problem z </w:t>
      </w:r>
      <w:proofErr w:type="spellStart"/>
      <w:r w:rsidRPr="00421A1A">
        <w:rPr>
          <w:rFonts w:ascii="Times New Roman" w:eastAsia="Times New Roman" w:hAnsi="Times New Roman" w:cs="Times New Roman"/>
          <w:sz w:val="24"/>
          <w:szCs w:val="24"/>
          <w:lang w:eastAsia="pl-PL"/>
        </w:rPr>
        <w:t>koronawirusem</w:t>
      </w:r>
      <w:proofErr w:type="spellEnd"/>
      <w:r w:rsidRPr="00421A1A">
        <w:rPr>
          <w:rFonts w:ascii="Times New Roman" w:eastAsia="Times New Roman" w:hAnsi="Times New Roman" w:cs="Times New Roman"/>
          <w:sz w:val="24"/>
          <w:szCs w:val="24"/>
          <w:lang w:eastAsia="pl-PL"/>
        </w:rPr>
        <w:t>.</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 xml:space="preserve">Czy nowy </w:t>
      </w:r>
      <w:proofErr w:type="spellStart"/>
      <w:r w:rsidRPr="00421A1A">
        <w:rPr>
          <w:rFonts w:ascii="Times New Roman" w:eastAsia="Times New Roman" w:hAnsi="Times New Roman" w:cs="Times New Roman"/>
          <w:b/>
          <w:bCs/>
          <w:sz w:val="36"/>
          <w:szCs w:val="36"/>
          <w:lang w:eastAsia="pl-PL"/>
        </w:rPr>
        <w:t>koronawirus</w:t>
      </w:r>
      <w:proofErr w:type="spellEnd"/>
      <w:r w:rsidRPr="00421A1A">
        <w:rPr>
          <w:rFonts w:ascii="Times New Roman" w:eastAsia="Times New Roman" w:hAnsi="Times New Roman" w:cs="Times New Roman"/>
          <w:b/>
          <w:bCs/>
          <w:sz w:val="36"/>
          <w:szCs w:val="36"/>
          <w:lang w:eastAsia="pl-PL"/>
        </w:rPr>
        <w:t xml:space="preserve"> (SARS-CoV-2) może mutować i przekształcić się w jeszcze bardziej niebezpieczną odmianę?</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lastRenderedPageBreak/>
        <w:t xml:space="preserve">Wirusy mutują, jest to ich powszechna właściwość. W związku z tym nie jest wykluczone, że </w:t>
      </w:r>
      <w:proofErr w:type="spellStart"/>
      <w:r w:rsidRPr="00421A1A">
        <w:rPr>
          <w:rFonts w:ascii="Times New Roman" w:eastAsia="Times New Roman" w:hAnsi="Times New Roman" w:cs="Times New Roman"/>
          <w:sz w:val="24"/>
          <w:szCs w:val="24"/>
          <w:lang w:eastAsia="pl-PL"/>
        </w:rPr>
        <w:t>koronawirus</w:t>
      </w:r>
      <w:proofErr w:type="spellEnd"/>
      <w:r w:rsidRPr="00421A1A">
        <w:rPr>
          <w:rFonts w:ascii="Times New Roman" w:eastAsia="Times New Roman" w:hAnsi="Times New Roman" w:cs="Times New Roman"/>
          <w:sz w:val="24"/>
          <w:szCs w:val="24"/>
          <w:lang w:eastAsia="pl-PL"/>
        </w:rPr>
        <w:t xml:space="preserve"> (SARS-CoV-2) może przekształcić się w bardziej niebezpieczny szczep. Jednak bardziej prawdopodobnym scenariuszem jest odwrotne zjawisko, czyli zmiana w kierunku szczepu łagodniejszego. Dzieje się tak dlatego, że wirusy, które powodują choroby o ciężkim przebiegu i zgon gospodarza, mają mniejsze możliwości rozprzestrzeniania się. </w:t>
      </w:r>
    </w:p>
    <w:p w:rsidR="00421A1A" w:rsidRPr="00421A1A" w:rsidRDefault="00421A1A" w:rsidP="00421A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21A1A">
        <w:rPr>
          <w:rFonts w:ascii="Times New Roman" w:eastAsia="Times New Roman" w:hAnsi="Times New Roman" w:cs="Times New Roman"/>
          <w:b/>
          <w:bCs/>
          <w:sz w:val="36"/>
          <w:szCs w:val="36"/>
          <w:lang w:eastAsia="pl-PL"/>
        </w:rPr>
        <w:t>Jak długo potrwa epidemia w Polsce?</w:t>
      </w:r>
    </w:p>
    <w:p w:rsidR="00421A1A" w:rsidRPr="00421A1A" w:rsidRDefault="00421A1A" w:rsidP="00421A1A">
      <w:pPr>
        <w:spacing w:before="100" w:beforeAutospacing="1" w:after="100" w:afterAutospacing="1" w:line="240" w:lineRule="auto"/>
        <w:rPr>
          <w:rFonts w:ascii="Times New Roman" w:eastAsia="Times New Roman" w:hAnsi="Times New Roman" w:cs="Times New Roman"/>
          <w:sz w:val="24"/>
          <w:szCs w:val="24"/>
          <w:lang w:eastAsia="pl-PL"/>
        </w:rPr>
      </w:pPr>
      <w:r w:rsidRPr="00421A1A">
        <w:rPr>
          <w:rFonts w:ascii="Times New Roman" w:eastAsia="Times New Roman" w:hAnsi="Times New Roman" w:cs="Times New Roman"/>
          <w:sz w:val="24"/>
          <w:szCs w:val="24"/>
          <w:lang w:eastAsia="pl-PL"/>
        </w:rPr>
        <w:t xml:space="preserve">Nie wiadomo. Wydaje się, że raczej będą to miesiące niż tygodnie. </w:t>
      </w:r>
    </w:p>
    <w:p w:rsidR="00F948C2" w:rsidRDefault="00F0397D"/>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6D6"/>
    <w:multiLevelType w:val="multilevel"/>
    <w:tmpl w:val="A336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52EF0"/>
    <w:multiLevelType w:val="multilevel"/>
    <w:tmpl w:val="DE9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1A"/>
    <w:rsid w:val="00322D54"/>
    <w:rsid w:val="00421A1A"/>
    <w:rsid w:val="005543AF"/>
    <w:rsid w:val="00971366"/>
    <w:rsid w:val="009C5A7F"/>
    <w:rsid w:val="00F0397D"/>
    <w:rsid w:val="00F4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21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21A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A1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1A1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21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21A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21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21A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A1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1A1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21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21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8851">
      <w:bodyDiv w:val="1"/>
      <w:marLeft w:val="0"/>
      <w:marRight w:val="0"/>
      <w:marTop w:val="0"/>
      <w:marBottom w:val="0"/>
      <w:divBdr>
        <w:top w:val="none" w:sz="0" w:space="0" w:color="auto"/>
        <w:left w:val="none" w:sz="0" w:space="0" w:color="auto"/>
        <w:bottom w:val="none" w:sz="0" w:space="0" w:color="auto"/>
        <w:right w:val="none" w:sz="0" w:space="0" w:color="auto"/>
      </w:divBdr>
      <w:divsChild>
        <w:div w:id="625820981">
          <w:marLeft w:val="0"/>
          <w:marRight w:val="0"/>
          <w:marTop w:val="0"/>
          <w:marBottom w:val="0"/>
          <w:divBdr>
            <w:top w:val="none" w:sz="0" w:space="0" w:color="auto"/>
            <w:left w:val="none" w:sz="0" w:space="0" w:color="auto"/>
            <w:bottom w:val="none" w:sz="0" w:space="0" w:color="auto"/>
            <w:right w:val="none" w:sz="0" w:space="0" w:color="auto"/>
          </w:divBdr>
          <w:divsChild>
            <w:div w:id="969749962">
              <w:marLeft w:val="0"/>
              <w:marRight w:val="0"/>
              <w:marTop w:val="0"/>
              <w:marBottom w:val="0"/>
              <w:divBdr>
                <w:top w:val="none" w:sz="0" w:space="0" w:color="auto"/>
                <w:left w:val="none" w:sz="0" w:space="0" w:color="auto"/>
                <w:bottom w:val="none" w:sz="0" w:space="0" w:color="auto"/>
                <w:right w:val="none" w:sz="0" w:space="0" w:color="auto"/>
              </w:divBdr>
            </w:div>
          </w:divsChild>
        </w:div>
        <w:div w:id="846864767">
          <w:marLeft w:val="0"/>
          <w:marRight w:val="0"/>
          <w:marTop w:val="0"/>
          <w:marBottom w:val="0"/>
          <w:divBdr>
            <w:top w:val="none" w:sz="0" w:space="0" w:color="auto"/>
            <w:left w:val="none" w:sz="0" w:space="0" w:color="auto"/>
            <w:bottom w:val="none" w:sz="0" w:space="0" w:color="auto"/>
            <w:right w:val="none" w:sz="0" w:space="0" w:color="auto"/>
          </w:divBdr>
          <w:divsChild>
            <w:div w:id="1472944559">
              <w:marLeft w:val="0"/>
              <w:marRight w:val="0"/>
              <w:marTop w:val="0"/>
              <w:marBottom w:val="0"/>
              <w:divBdr>
                <w:top w:val="none" w:sz="0" w:space="0" w:color="auto"/>
                <w:left w:val="none" w:sz="0" w:space="0" w:color="auto"/>
                <w:bottom w:val="none" w:sz="0" w:space="0" w:color="auto"/>
                <w:right w:val="none" w:sz="0" w:space="0" w:color="auto"/>
              </w:divBdr>
              <w:divsChild>
                <w:div w:id="1898737677">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pediatria/choroby/ukladoddechowy/144131,niewydolnosc-oddechowa" TargetMode="External"/><Relationship Id="rId13" Type="http://schemas.openxmlformats.org/officeDocument/2006/relationships/hyperlink" Target="https://www.mp.pl/pacjent/neurologia/objawy/152658,bol-glowy" TargetMode="External"/><Relationship Id="rId18" Type="http://schemas.openxmlformats.org/officeDocument/2006/relationships/hyperlink" Target="https://www.mp.pl/pacjent/grypa/grypasezonowa/79643,gryp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mp.pl/pacjent/grypa/przeziebienie/61668,przeziebienie" TargetMode="External"/><Relationship Id="rId12" Type="http://schemas.openxmlformats.org/officeDocument/2006/relationships/hyperlink" Target="https://www.mp.pl/pacjent/neurologia/objawy/150107,splatanie" TargetMode="External"/><Relationship Id="rId17" Type="http://schemas.openxmlformats.org/officeDocument/2006/relationships/hyperlink" Target="https://www.mp.pl/pacjent/nadcisnienie/informacje/cisnienie_nadcisnienie/58698,nadcisnienie-tetnicze" TargetMode="External"/><Relationship Id="rId2" Type="http://schemas.openxmlformats.org/officeDocument/2006/relationships/styles" Target="styles.xml"/><Relationship Id="rId16" Type="http://schemas.openxmlformats.org/officeDocument/2006/relationships/hyperlink" Target="https://www.mp.pl/pacjent/pulmonologia/choroby/65040,zapalenie-pluc" TargetMode="External"/><Relationship Id="rId20" Type="http://schemas.openxmlformats.org/officeDocument/2006/relationships/hyperlink" Target="https://www.mp.pl/pacjent/choroby-zakazne/aktualnosci/229540,chlorochina-zarejestrowana-w-polsce-do-leczenia-covid-19" TargetMode="External"/><Relationship Id="rId1" Type="http://schemas.openxmlformats.org/officeDocument/2006/relationships/numbering" Target="numbering.xml"/><Relationship Id="rId6" Type="http://schemas.openxmlformats.org/officeDocument/2006/relationships/hyperlink" Target="https://www.mp.pl/pacjent/gastrologia/objawy/50644,biegunka" TargetMode="External"/><Relationship Id="rId11" Type="http://schemas.openxmlformats.org/officeDocument/2006/relationships/hyperlink" Target="https://www.mp.pl/pacjent/pulmonologia/objawy/70470,dusznosc" TargetMode="External"/><Relationship Id="rId5" Type="http://schemas.openxmlformats.org/officeDocument/2006/relationships/webSettings" Target="webSettings.xml"/><Relationship Id="rId15" Type="http://schemas.openxmlformats.org/officeDocument/2006/relationships/hyperlink" Target="https://www.mp.pl/pacjent/pulmonologia/objawy/70469,krwioplucie" TargetMode="External"/><Relationship Id="rId10" Type="http://schemas.openxmlformats.org/officeDocument/2006/relationships/hyperlink" Target="https://www.mp.pl/pacjent/pulmonologia/objawy/70135,kaszel" TargetMode="External"/><Relationship Id="rId19" Type="http://schemas.openxmlformats.org/officeDocument/2006/relationships/hyperlink" Target="https://www.mp.pl/pacjent/pediatria/choroby/chorobyzakazne/74620,odra" TargetMode="External"/><Relationship Id="rId4" Type="http://schemas.openxmlformats.org/officeDocument/2006/relationships/settings" Target="settings.xml"/><Relationship Id="rId9" Type="http://schemas.openxmlformats.org/officeDocument/2006/relationships/hyperlink" Target="https://www.mp.pl/pacjent/reumatologia/objawy/175394,goraczka" TargetMode="External"/><Relationship Id="rId14" Type="http://schemas.openxmlformats.org/officeDocument/2006/relationships/hyperlink" Target="https://www.mp.pl/pacjent/otolaryngologia/objawy/105644,bol-gardl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2020-04-19T17:03:00Z</dcterms:created>
  <dcterms:modified xsi:type="dcterms:W3CDTF">2020-04-19T17:15:00Z</dcterms:modified>
</cp:coreProperties>
</file>