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6A" w:rsidRDefault="001C0C6A" w:rsidP="001C0C6A">
      <w:pPr>
        <w:pStyle w:val="Tytu"/>
        <w:spacing w:after="0"/>
        <w:jc w:val="both"/>
        <w:rPr>
          <w:b w:val="0"/>
          <w:bCs w:val="0"/>
          <w:sz w:val="24"/>
        </w:rPr>
      </w:pPr>
      <w:bookmarkStart w:id="0" w:name="_GoBack"/>
      <w:bookmarkEnd w:id="0"/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</w:t>
      </w:r>
    </w:p>
    <w:p w:rsidR="001C0C6A" w:rsidRDefault="001C0C6A" w:rsidP="001C0C6A">
      <w:pPr>
        <w:pStyle w:val="Tytu"/>
        <w:spacing w:after="0"/>
        <w:jc w:val="both"/>
        <w:rPr>
          <w:b w:val="0"/>
          <w:bCs w:val="0"/>
          <w:sz w:val="24"/>
        </w:rPr>
      </w:pPr>
    </w:p>
    <w:p w:rsidR="001C0C6A" w:rsidRDefault="001C0C6A" w:rsidP="001C0C6A">
      <w:pPr>
        <w:pStyle w:val="Tytu"/>
        <w:tabs>
          <w:tab w:val="clear" w:pos="425"/>
          <w:tab w:val="left" w:pos="1134"/>
        </w:tabs>
        <w:spacing w:after="0"/>
        <w:jc w:val="both"/>
        <w:rPr>
          <w:b w:val="0"/>
          <w:bCs w:val="0"/>
          <w:sz w:val="24"/>
        </w:rPr>
      </w:pPr>
      <w:r>
        <w:rPr>
          <w:noProof/>
          <w:sz w:val="18"/>
        </w:rPr>
        <w:t xml:space="preserve">                        </w:t>
      </w:r>
      <w:r w:rsidRPr="007D195E">
        <w:rPr>
          <w:rFonts w:ascii="Calibri" w:eastAsia="Calibri" w:hAnsi="Calibri"/>
          <w:b w:val="0"/>
          <w:bCs w:val="0"/>
          <w:noProof/>
          <w:sz w:val="22"/>
          <w:szCs w:val="22"/>
        </w:rPr>
        <w:drawing>
          <wp:inline distT="0" distB="0" distL="0" distR="0" wp14:anchorId="2C43EA8E" wp14:editId="448A20E1">
            <wp:extent cx="635317" cy="828675"/>
            <wp:effectExtent l="0" t="0" r="0" b="0"/>
            <wp:docPr id="2" name="Obraz 2" descr="Uniwersytet Kal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Kal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80" cy="83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C6A" w:rsidRPr="00BC0F87" w:rsidRDefault="001C0C6A" w:rsidP="001C0C6A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  <w:r w:rsidRPr="00BC0F87">
        <w:rPr>
          <w:b w:val="0"/>
          <w:bCs w:val="0"/>
          <w:sz w:val="22"/>
          <w:szCs w:val="22"/>
        </w:rPr>
        <w:t xml:space="preserve">Rada </w:t>
      </w:r>
      <w:r>
        <w:rPr>
          <w:b w:val="0"/>
          <w:bCs w:val="0"/>
          <w:sz w:val="22"/>
          <w:szCs w:val="22"/>
        </w:rPr>
        <w:t xml:space="preserve">Naukowa </w:t>
      </w:r>
      <w:r w:rsidRPr="00BC0F87">
        <w:rPr>
          <w:b w:val="0"/>
          <w:bCs w:val="0"/>
          <w:sz w:val="22"/>
          <w:szCs w:val="22"/>
        </w:rPr>
        <w:t>Dy</w:t>
      </w:r>
      <w:r>
        <w:rPr>
          <w:b w:val="0"/>
          <w:bCs w:val="0"/>
          <w:sz w:val="22"/>
          <w:szCs w:val="22"/>
        </w:rPr>
        <w:t>scypliny Nauk o Zdrowiu</w:t>
      </w:r>
    </w:p>
    <w:p w:rsidR="001C0C6A" w:rsidRPr="00BC0F87" w:rsidRDefault="001C0C6A" w:rsidP="001C0C6A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 w:rsidRPr="00BC0F87">
        <w:rPr>
          <w:b w:val="0"/>
          <w:bCs w:val="0"/>
          <w:sz w:val="22"/>
          <w:szCs w:val="22"/>
        </w:rPr>
        <w:tab/>
      </w:r>
      <w:r w:rsidRPr="00BC0F87">
        <w:rPr>
          <w:b w:val="0"/>
          <w:bCs w:val="0"/>
          <w:sz w:val="22"/>
          <w:szCs w:val="22"/>
        </w:rPr>
        <w:tab/>
        <w:t xml:space="preserve">     </w:t>
      </w:r>
      <w:r>
        <w:rPr>
          <w:b w:val="0"/>
          <w:bCs w:val="0"/>
          <w:sz w:val="22"/>
          <w:szCs w:val="22"/>
        </w:rPr>
        <w:t xml:space="preserve"> Uniwersytet Kaliski</w:t>
      </w:r>
    </w:p>
    <w:p w:rsidR="001C0C6A" w:rsidRPr="00BC0F87" w:rsidRDefault="001C0C6A" w:rsidP="001C0C6A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 w:rsidRPr="00BC0F87">
        <w:rPr>
          <w:b w:val="0"/>
          <w:bCs w:val="0"/>
          <w:sz w:val="22"/>
          <w:szCs w:val="22"/>
        </w:rPr>
        <w:t>im. Prezydenta Stanisława Wojciechowskiego</w:t>
      </w:r>
    </w:p>
    <w:p w:rsidR="001C0C6A" w:rsidRPr="00BC0F87" w:rsidRDefault="001C0C6A" w:rsidP="001C0C6A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 w:rsidRPr="00BC0F87">
        <w:rPr>
          <w:b w:val="0"/>
          <w:bCs w:val="0"/>
          <w:sz w:val="22"/>
          <w:szCs w:val="22"/>
        </w:rPr>
        <w:tab/>
      </w:r>
      <w:r w:rsidRPr="00BC0F87">
        <w:rPr>
          <w:b w:val="0"/>
          <w:bCs w:val="0"/>
          <w:sz w:val="22"/>
          <w:szCs w:val="22"/>
        </w:rPr>
        <w:tab/>
      </w:r>
    </w:p>
    <w:p w:rsidR="001C0C6A" w:rsidRDefault="001C0C6A" w:rsidP="001C0C6A">
      <w:pPr>
        <w:pStyle w:val="Tytu"/>
        <w:spacing w:after="0"/>
        <w:jc w:val="left"/>
        <w:rPr>
          <w:sz w:val="24"/>
        </w:rPr>
      </w:pPr>
    </w:p>
    <w:p w:rsidR="001C0C6A" w:rsidRDefault="001C0C6A" w:rsidP="001C0C6A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 xml:space="preserve">Z A W I A D O M I E N I E </w:t>
      </w:r>
    </w:p>
    <w:p w:rsidR="001C0C6A" w:rsidRDefault="001C0C6A" w:rsidP="001C0C6A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O PUBLICZNEJ OBRONIE ROZPRAWY DOKTORSKIEJ</w:t>
      </w:r>
    </w:p>
    <w:p w:rsidR="001C0C6A" w:rsidRDefault="001C0C6A" w:rsidP="001C0C6A">
      <w:pPr>
        <w:pStyle w:val="Podtytu"/>
        <w:spacing w:after="0" w:line="240" w:lineRule="auto"/>
        <w:rPr>
          <w:sz w:val="24"/>
        </w:rPr>
      </w:pPr>
    </w:p>
    <w:p w:rsidR="001C0C6A" w:rsidRDefault="001C0C6A" w:rsidP="001C0C6A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PRZEWODNICZĄCY I RADA NAUKOWA DYSCYPLINY NAUK O ZDROWIU</w:t>
      </w:r>
    </w:p>
    <w:p w:rsidR="001C0C6A" w:rsidRDefault="001C0C6A" w:rsidP="001C0C6A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UNIWERSYTETU KALISKIEGO</w:t>
      </w:r>
    </w:p>
    <w:p w:rsidR="001C0C6A" w:rsidRDefault="001C0C6A" w:rsidP="001C0C6A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im. Prezydenta Stanisława Wojciechowskiego</w:t>
      </w:r>
    </w:p>
    <w:p w:rsidR="001C0C6A" w:rsidRDefault="001C0C6A" w:rsidP="001C0C6A">
      <w:pPr>
        <w:pStyle w:val="Podtytu"/>
        <w:spacing w:after="0" w:line="240" w:lineRule="auto"/>
        <w:rPr>
          <w:sz w:val="24"/>
        </w:rPr>
      </w:pPr>
    </w:p>
    <w:p w:rsidR="001C0C6A" w:rsidRPr="00EE4612" w:rsidRDefault="001C0C6A" w:rsidP="001C0C6A">
      <w:pPr>
        <w:pStyle w:val="Podtytu"/>
        <w:spacing w:after="0" w:line="240" w:lineRule="auto"/>
        <w:rPr>
          <w:sz w:val="24"/>
        </w:rPr>
      </w:pPr>
    </w:p>
    <w:p w:rsidR="001C0C6A" w:rsidRPr="004D2BCD" w:rsidRDefault="001C0C6A" w:rsidP="001C0C6A">
      <w:pPr>
        <w:pStyle w:val="Tekstpodstawowy"/>
        <w:jc w:val="center"/>
        <w:rPr>
          <w:lang w:val="pl-PL"/>
        </w:rPr>
      </w:pPr>
      <w:r w:rsidRPr="004D2BCD">
        <w:rPr>
          <w:lang w:val="pl-PL"/>
        </w:rPr>
        <w:t xml:space="preserve">zawiadamiają, że w dniu </w:t>
      </w:r>
    </w:p>
    <w:p w:rsidR="001C0C6A" w:rsidRPr="001C0C6A" w:rsidRDefault="001C0C6A" w:rsidP="001C0C6A">
      <w:pPr>
        <w:pStyle w:val="Tekstpodstawowy"/>
        <w:jc w:val="center"/>
        <w:rPr>
          <w:b/>
          <w:lang w:val="pl-PL"/>
        </w:rPr>
      </w:pPr>
      <w:r w:rsidRPr="001C0C6A">
        <w:rPr>
          <w:b/>
          <w:lang w:val="pl-PL"/>
        </w:rPr>
        <w:t>7 czerwca lutego 2024 r. o godz. 12.00 w trybie stacjonarnym</w:t>
      </w:r>
    </w:p>
    <w:p w:rsidR="001C0C6A" w:rsidRPr="004D2BCD" w:rsidRDefault="001C0C6A" w:rsidP="001C0C6A">
      <w:pPr>
        <w:pStyle w:val="Tekstpodstawowy"/>
        <w:jc w:val="center"/>
        <w:rPr>
          <w:lang w:val="pl-PL"/>
        </w:rPr>
      </w:pPr>
      <w:r>
        <w:rPr>
          <w:lang w:val="pl-PL"/>
        </w:rPr>
        <w:t>odbędzie się publiczna obr</w:t>
      </w:r>
      <w:r w:rsidRPr="004D2BCD">
        <w:rPr>
          <w:lang w:val="pl-PL"/>
        </w:rPr>
        <w:t>ona rozprawy doktorskiej</w:t>
      </w:r>
    </w:p>
    <w:p w:rsidR="001C0C6A" w:rsidRDefault="001C0C6A" w:rsidP="001C0C6A">
      <w:pPr>
        <w:pStyle w:val="Tekstpodstawowy"/>
        <w:jc w:val="center"/>
        <w:rPr>
          <w:b/>
          <w:lang w:val="pl-PL"/>
        </w:rPr>
      </w:pPr>
      <w:r>
        <w:rPr>
          <w:b/>
          <w:lang w:val="pl-PL"/>
        </w:rPr>
        <w:t>Pana mgr Wojciecha Kapała</w:t>
      </w:r>
    </w:p>
    <w:p w:rsidR="001C0C6A" w:rsidRDefault="001C0C6A" w:rsidP="001C0C6A">
      <w:pPr>
        <w:pStyle w:val="Tekstpodstawowy"/>
        <w:jc w:val="center"/>
        <w:rPr>
          <w:lang w:val="pl-PL"/>
        </w:rPr>
      </w:pPr>
      <w:r w:rsidRPr="00053E19">
        <w:rPr>
          <w:lang w:val="pl-PL"/>
        </w:rPr>
        <w:t>Tytuł rozprawy:</w:t>
      </w:r>
    </w:p>
    <w:p w:rsidR="001C0C6A" w:rsidRDefault="001C0C6A" w:rsidP="001C0C6A">
      <w:pPr>
        <w:pStyle w:val="Tekstpodstawowy"/>
        <w:jc w:val="center"/>
        <w:rPr>
          <w:lang w:val="pl-PL"/>
        </w:rPr>
      </w:pPr>
      <w:r w:rsidRPr="001C0C6A">
        <w:rPr>
          <w:i/>
          <w:iCs/>
          <w:lang w:val="pl-PL"/>
        </w:rPr>
        <w:t>Postawy i zachowania młodzieży w Polsce wobec substancji psychoaktywnych</w:t>
      </w:r>
    </w:p>
    <w:p w:rsidR="001C0C6A" w:rsidRDefault="001C0C6A" w:rsidP="001C0C6A">
      <w:pPr>
        <w:rPr>
          <w:sz w:val="24"/>
          <w:szCs w:val="24"/>
        </w:rPr>
      </w:pPr>
    </w:p>
    <w:p w:rsidR="001C0C6A" w:rsidRPr="001C0C6A" w:rsidRDefault="001C0C6A" w:rsidP="001C0C6A">
      <w:pPr>
        <w:rPr>
          <w:sz w:val="22"/>
          <w:szCs w:val="22"/>
        </w:rPr>
      </w:pPr>
      <w:r w:rsidRPr="001C0C6A">
        <w:rPr>
          <w:sz w:val="22"/>
          <w:szCs w:val="22"/>
        </w:rPr>
        <w:t>PROMOTOR</w:t>
      </w:r>
      <w:r w:rsidRPr="00FD270C">
        <w:rPr>
          <w:sz w:val="24"/>
          <w:szCs w:val="24"/>
        </w:rPr>
        <w:t>:</w:t>
      </w:r>
      <w:r w:rsidRPr="00FD270C">
        <w:rPr>
          <w:sz w:val="24"/>
          <w:szCs w:val="24"/>
        </w:rPr>
        <w:tab/>
        <w:t xml:space="preserve"> </w:t>
      </w:r>
      <w:r w:rsidRPr="001C0C6A">
        <w:rPr>
          <w:sz w:val="24"/>
          <w:szCs w:val="24"/>
        </w:rPr>
        <w:t xml:space="preserve">dr hab. n. med. i n. o </w:t>
      </w:r>
      <w:proofErr w:type="spellStart"/>
      <w:r w:rsidRPr="001C0C6A">
        <w:rPr>
          <w:sz w:val="24"/>
          <w:szCs w:val="24"/>
        </w:rPr>
        <w:t>zdr</w:t>
      </w:r>
      <w:proofErr w:type="spellEnd"/>
      <w:r w:rsidRPr="001C0C6A">
        <w:rPr>
          <w:sz w:val="24"/>
          <w:szCs w:val="24"/>
        </w:rPr>
        <w:t xml:space="preserve"> Paulina Wojtyła-Buciora , prof. Uniwersytetu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                    </w:t>
      </w:r>
      <w:r w:rsidRPr="001C0C6A">
        <w:rPr>
          <w:sz w:val="24"/>
          <w:szCs w:val="24"/>
        </w:rPr>
        <w:t>Kaliskiego</w:t>
      </w:r>
    </w:p>
    <w:p w:rsidR="001C0C6A" w:rsidRPr="00FD270C" w:rsidRDefault="001C0C6A" w:rsidP="001C0C6A">
      <w:pPr>
        <w:rPr>
          <w:sz w:val="24"/>
          <w:szCs w:val="24"/>
        </w:rPr>
      </w:pPr>
    </w:p>
    <w:p w:rsidR="001C0C6A" w:rsidRPr="001C0C6A" w:rsidRDefault="001C0C6A" w:rsidP="001C0C6A">
      <w:pPr>
        <w:rPr>
          <w:sz w:val="24"/>
          <w:szCs w:val="24"/>
        </w:rPr>
      </w:pPr>
      <w:r w:rsidRPr="001C0C6A">
        <w:rPr>
          <w:sz w:val="24"/>
          <w:szCs w:val="24"/>
        </w:rPr>
        <w:t xml:space="preserve">RECENZENCI: </w:t>
      </w:r>
    </w:p>
    <w:p w:rsidR="001C0C6A" w:rsidRPr="001C0C6A" w:rsidRDefault="001C0C6A" w:rsidP="001C0C6A">
      <w:pPr>
        <w:spacing w:before="100" w:beforeAutospacing="1" w:after="100" w:afterAutospacing="1"/>
        <w:rPr>
          <w:sz w:val="24"/>
          <w:szCs w:val="24"/>
        </w:rPr>
      </w:pPr>
      <w:r w:rsidRPr="001C0C6A">
        <w:rPr>
          <w:sz w:val="24"/>
          <w:szCs w:val="24"/>
        </w:rPr>
        <w:t>  dr hab. n. med. Barbara Stawińska-Witoszyńska- Uniwersytet Medyczny w Poznaniu</w:t>
      </w:r>
    </w:p>
    <w:p w:rsidR="001C0C6A" w:rsidRPr="001C0C6A" w:rsidRDefault="001C0C6A" w:rsidP="001C0C6A">
      <w:pPr>
        <w:spacing w:before="100" w:beforeAutospacing="1" w:after="100" w:afterAutospacing="1"/>
        <w:rPr>
          <w:sz w:val="24"/>
          <w:szCs w:val="24"/>
        </w:rPr>
      </w:pPr>
      <w:r w:rsidRPr="001C0C6A">
        <w:rPr>
          <w:sz w:val="24"/>
          <w:szCs w:val="24"/>
        </w:rPr>
        <w:t>- dr hab. n.med. Magdalena Gibas-Dorna- Uniwersytet Zielonogórski</w:t>
      </w:r>
    </w:p>
    <w:p w:rsidR="001C0C6A" w:rsidRPr="001C0C6A" w:rsidRDefault="001C0C6A" w:rsidP="001C0C6A">
      <w:pPr>
        <w:spacing w:before="100" w:beforeAutospacing="1" w:after="100" w:afterAutospacing="1"/>
        <w:rPr>
          <w:sz w:val="24"/>
          <w:szCs w:val="24"/>
        </w:rPr>
      </w:pPr>
      <w:r w:rsidRPr="001C0C6A">
        <w:rPr>
          <w:sz w:val="24"/>
          <w:szCs w:val="24"/>
        </w:rPr>
        <w:t>- dr .hab. n.med. Paweł Kalinowski –Uniwersytet Medyczny w Lublinie</w:t>
      </w:r>
    </w:p>
    <w:p w:rsidR="001C0C6A" w:rsidRDefault="001C0C6A" w:rsidP="001C0C6A">
      <w:pPr>
        <w:spacing w:before="100" w:beforeAutospacing="1" w:after="100" w:afterAutospacing="1"/>
        <w:rPr>
          <w:sz w:val="24"/>
          <w:szCs w:val="24"/>
        </w:rPr>
      </w:pPr>
    </w:p>
    <w:p w:rsidR="001C0C6A" w:rsidRDefault="001C0C6A" w:rsidP="001C0C6A">
      <w:r>
        <w:rPr>
          <w:sz w:val="24"/>
          <w:szCs w:val="24"/>
        </w:rPr>
        <w:t>Z rozprawą doktorską można zapoznać się w Bibliotece Uniwersytetu Kaliskiego. Rozprawa doktorska, jej streszczenie oraz recenzje dostępne są na stronie:</w:t>
      </w:r>
      <w:r>
        <w:t xml:space="preserve"> </w:t>
      </w:r>
    </w:p>
    <w:p w:rsidR="001C0C6A" w:rsidRDefault="001C0C6A" w:rsidP="001C0C6A"/>
    <w:p w:rsidR="007709B6" w:rsidRDefault="007160CC" w:rsidP="001C0C6A">
      <w:pPr>
        <w:rPr>
          <w:bCs/>
          <w:sz w:val="24"/>
          <w:szCs w:val="24"/>
        </w:rPr>
      </w:pPr>
      <w:hyperlink r:id="rId5" w:history="1">
        <w:r w:rsidR="007709B6" w:rsidRPr="003237F8">
          <w:rPr>
            <w:rStyle w:val="Hipercze"/>
            <w:bCs/>
            <w:sz w:val="24"/>
            <w:szCs w:val="24"/>
          </w:rPr>
          <w:t>https://uniwersytetkaliski.edu.pl/uczelnia/procedura-postepowania-o-nadanie-stopnia-naukowego-doktora/wojciech-marek-kapala/</w:t>
        </w:r>
      </w:hyperlink>
    </w:p>
    <w:p w:rsidR="001C0C6A" w:rsidRDefault="001C0C6A" w:rsidP="001C0C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Obrona w trybie stacjonarnym  odbędzie się w Auli im. prof. Tadeusza Pisarskiego (budynek Collegium </w:t>
      </w:r>
      <w:proofErr w:type="spellStart"/>
      <w:r>
        <w:rPr>
          <w:bCs/>
          <w:sz w:val="24"/>
          <w:szCs w:val="24"/>
        </w:rPr>
        <w:t>Medicum</w:t>
      </w:r>
      <w:proofErr w:type="spellEnd"/>
      <w:r>
        <w:rPr>
          <w:bCs/>
          <w:sz w:val="24"/>
          <w:szCs w:val="24"/>
        </w:rPr>
        <w:t>, ul. Kaszubska 13, Kalisz).</w:t>
      </w:r>
    </w:p>
    <w:p w:rsidR="001C0C6A" w:rsidRDefault="001C0C6A" w:rsidP="001C0C6A">
      <w:pPr>
        <w:rPr>
          <w:bCs/>
          <w:sz w:val="24"/>
          <w:szCs w:val="24"/>
        </w:rPr>
      </w:pPr>
    </w:p>
    <w:p w:rsidR="001C0C6A" w:rsidRPr="00B86127" w:rsidRDefault="001C0C6A" w:rsidP="001C0C6A">
      <w:pPr>
        <w:rPr>
          <w:sz w:val="24"/>
          <w:szCs w:val="24"/>
        </w:rPr>
      </w:pPr>
    </w:p>
    <w:p w:rsidR="001C0C6A" w:rsidRDefault="001C0C6A" w:rsidP="001C0C6A">
      <w:pPr>
        <w:ind w:left="2836"/>
        <w:rPr>
          <w:sz w:val="22"/>
          <w:szCs w:val="22"/>
        </w:rPr>
      </w:pPr>
      <w:r>
        <w:rPr>
          <w:sz w:val="22"/>
          <w:szCs w:val="22"/>
        </w:rPr>
        <w:t>Przewodniczący Rady Naukowej Dyscypliny Nauk</w:t>
      </w:r>
      <w:r w:rsidRPr="00B86127">
        <w:rPr>
          <w:sz w:val="22"/>
          <w:szCs w:val="22"/>
        </w:rPr>
        <w:t xml:space="preserve"> o Zdrowiu</w:t>
      </w:r>
    </w:p>
    <w:p w:rsidR="001C0C6A" w:rsidRDefault="001C0C6A" w:rsidP="001C0C6A">
      <w:pPr>
        <w:rPr>
          <w:sz w:val="22"/>
          <w:szCs w:val="22"/>
        </w:rPr>
      </w:pPr>
    </w:p>
    <w:p w:rsidR="001C0C6A" w:rsidRPr="00B86127" w:rsidRDefault="001C0C6A" w:rsidP="001C0C6A">
      <w:pPr>
        <w:ind w:left="2127"/>
        <w:rPr>
          <w:sz w:val="22"/>
          <w:szCs w:val="22"/>
        </w:rPr>
      </w:pPr>
      <w:r>
        <w:rPr>
          <w:sz w:val="22"/>
          <w:szCs w:val="22"/>
        </w:rPr>
        <w:t xml:space="preserve">          /-/ </w:t>
      </w:r>
      <w:r w:rsidRPr="00B86127">
        <w:rPr>
          <w:sz w:val="22"/>
          <w:szCs w:val="22"/>
        </w:rPr>
        <w:t xml:space="preserve"> </w:t>
      </w:r>
      <w:r>
        <w:rPr>
          <w:sz w:val="22"/>
          <w:szCs w:val="22"/>
        </w:rPr>
        <w:t>dr hab. n. med. Przemysław Biliński, prof. Uniwersytetu Kaliskiego</w:t>
      </w:r>
      <w:r w:rsidRPr="00B86127">
        <w:rPr>
          <w:sz w:val="22"/>
          <w:szCs w:val="22"/>
        </w:rPr>
        <w:t xml:space="preserve">  </w:t>
      </w:r>
    </w:p>
    <w:p w:rsidR="00742E7A" w:rsidRDefault="00742E7A"/>
    <w:sectPr w:rsidR="00742E7A" w:rsidSect="000401F4">
      <w:pgSz w:w="11906" w:h="16838"/>
      <w:pgMar w:top="426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6A"/>
    <w:rsid w:val="001C0C6A"/>
    <w:rsid w:val="007160CC"/>
    <w:rsid w:val="00742E7A"/>
    <w:rsid w:val="007709B6"/>
    <w:rsid w:val="009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947E-50A8-492C-AEDF-FC6312EE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0C6A"/>
    <w:pPr>
      <w:spacing w:line="360" w:lineRule="auto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C0C6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1C0C6A"/>
    <w:pPr>
      <w:tabs>
        <w:tab w:val="left" w:pos="425"/>
      </w:tabs>
      <w:spacing w:after="120"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C0C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C0C6A"/>
    <w:pPr>
      <w:tabs>
        <w:tab w:val="left" w:pos="425"/>
      </w:tabs>
      <w:spacing w:after="120" w:line="360" w:lineRule="auto"/>
      <w:jc w:val="center"/>
    </w:pPr>
    <w:rPr>
      <w:b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1C0C6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0C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1C0C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0C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wersytetkaliski.edu.pl/uczelnia/procedura-postepowania-o-nadanie-stopnia-naukowego-doktora/wojciech-marek-kapal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D73096D6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Ganszer</dc:creator>
  <cp:keywords/>
  <dc:description/>
  <cp:lastModifiedBy>Katarzyna Ganszer</cp:lastModifiedBy>
  <cp:revision>2</cp:revision>
  <dcterms:created xsi:type="dcterms:W3CDTF">2024-05-15T11:48:00Z</dcterms:created>
  <dcterms:modified xsi:type="dcterms:W3CDTF">2024-05-15T11:48:00Z</dcterms:modified>
</cp:coreProperties>
</file>